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CE" w:rsidRPr="00B07466" w:rsidRDefault="00B07466" w:rsidP="001B1ACE">
      <w:pPr>
        <w:pStyle w:val="ConsPlusNormal"/>
        <w:ind w:firstLine="708"/>
        <w:jc w:val="center"/>
        <w:rPr>
          <w:b/>
        </w:rPr>
      </w:pPr>
      <w:r w:rsidRPr="00B07466">
        <w:rPr>
          <w:b/>
        </w:rPr>
        <w:t>П</w:t>
      </w:r>
      <w:r w:rsidRPr="00B07466">
        <w:rPr>
          <w:b/>
        </w:rPr>
        <w:t>орядок обжалования представителями бизнеса проверок во время моратория</w:t>
      </w:r>
      <w:r w:rsidRPr="00B07466">
        <w:rPr>
          <w:b/>
        </w:rPr>
        <w:t xml:space="preserve"> </w:t>
      </w:r>
      <w:r w:rsidRPr="00B07466">
        <w:rPr>
          <w:b/>
        </w:rPr>
        <w:t>упрощен</w:t>
      </w:r>
      <w:r w:rsidR="001B1ACE" w:rsidRPr="00B07466">
        <w:rPr>
          <w:b/>
        </w:rPr>
        <w:t>?</w:t>
      </w:r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  <w:r w:rsidRPr="001B1ACE">
        <w:rPr>
          <w:b/>
        </w:rPr>
        <w:t xml:space="preserve"> </w:t>
      </w:r>
    </w:p>
    <w:p w:rsidR="00B07466" w:rsidRDefault="00B07466" w:rsidP="00B07466">
      <w:pPr>
        <w:pStyle w:val="ConsPlusNormal"/>
        <w:ind w:firstLine="708"/>
        <w:jc w:val="both"/>
      </w:pPr>
      <w:r>
        <w:t>М</w:t>
      </w:r>
      <w:r>
        <w:t>ораторий на плановые и внеплановые проверки малого бизнеса действует в России до конца 2022 года.</w:t>
      </w:r>
      <w:r>
        <w:t xml:space="preserve"> Вместе с тем, бывают случаи нарушения указанного запрета со стороны контролирующих органов,  поэтому постановлением </w:t>
      </w:r>
      <w:r>
        <w:t>Правительства РФ от 17 августа 2022 г. № 1431 упрощен порядок обжалования представителями бизнеса проверок во время моратория</w:t>
      </w:r>
      <w:r>
        <w:t xml:space="preserve">. </w:t>
      </w:r>
    </w:p>
    <w:p w:rsidR="00B07466" w:rsidRDefault="00B07466" w:rsidP="00B07466">
      <w:pPr>
        <w:pStyle w:val="ConsPlusNormal"/>
        <w:ind w:firstLine="708"/>
        <w:jc w:val="both"/>
      </w:pPr>
      <w:r>
        <w:t xml:space="preserve">Теперь жалобу о нарушении моратория, которая направляется через специальный сервис на портале </w:t>
      </w:r>
      <w:proofErr w:type="spellStart"/>
      <w:r>
        <w:t>госуслуг</w:t>
      </w:r>
      <w:proofErr w:type="spellEnd"/>
      <w:r>
        <w:t>, представители бизнеса могут подписывать простой электронной подписью.</w:t>
      </w:r>
      <w:r>
        <w:t xml:space="preserve"> </w:t>
      </w:r>
      <w:r>
        <w:t>Ранее такая возможность была доступна только индивидуальным предпринимателям и гражданам. Юридические лица должны были использовать усиленную квалифи</w:t>
      </w:r>
      <w:r>
        <w:t>цированную электронную подпись.</w:t>
      </w:r>
    </w:p>
    <w:p w:rsidR="00B07466" w:rsidRDefault="00B07466" w:rsidP="00B07466">
      <w:pPr>
        <w:pStyle w:val="ConsPlusNormal"/>
        <w:ind w:firstLine="708"/>
        <w:jc w:val="both"/>
      </w:pPr>
      <w:r>
        <w:t xml:space="preserve">Направленные через портал </w:t>
      </w:r>
      <w:proofErr w:type="spellStart"/>
      <w:r>
        <w:t>госуслуг</w:t>
      </w:r>
      <w:proofErr w:type="spellEnd"/>
      <w:r>
        <w:t xml:space="preserve"> жалобы о нарушении моратория рассматриваются в течение одного рабочего дня. При этом заявитель может в режиме реального времени отслеживать прохождение своей жалобы в личном кабинете и при необходимости направлять в электронном виде дополнительные документы.</w:t>
      </w:r>
    </w:p>
    <w:p w:rsidR="001B1ACE" w:rsidRDefault="001B1ACE" w:rsidP="001B1ACE">
      <w:pPr>
        <w:pStyle w:val="ConsPlusNormal"/>
        <w:ind w:firstLine="708"/>
        <w:jc w:val="both"/>
      </w:pPr>
    </w:p>
    <w:p w:rsidR="00B07466" w:rsidRDefault="00B07466" w:rsidP="001B1ACE">
      <w:pPr>
        <w:pStyle w:val="ConsPlusNormal"/>
        <w:ind w:firstLine="708"/>
        <w:jc w:val="both"/>
      </w:pPr>
    </w:p>
    <w:p w:rsidR="001B1ACE" w:rsidRPr="001B1ACE" w:rsidRDefault="001B1ACE" w:rsidP="001B1ACE">
      <w:pPr>
        <w:pStyle w:val="ConsPlusNormal"/>
        <w:jc w:val="both"/>
      </w:pPr>
      <w:r>
        <w:t xml:space="preserve">Помощник прокурора района                                                        Н.В. </w:t>
      </w:r>
      <w:proofErr w:type="spellStart"/>
      <w:r>
        <w:t>Деренкова</w:t>
      </w:r>
      <w:proofErr w:type="spellEnd"/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977646" w:rsidRPr="00FF38D3" w:rsidRDefault="00977646" w:rsidP="00FF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sectPr w:rsidR="00977646" w:rsidRPr="00FF38D3" w:rsidSect="00ED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32C"/>
    <w:rsid w:val="00136F28"/>
    <w:rsid w:val="001B1ACE"/>
    <w:rsid w:val="0069232C"/>
    <w:rsid w:val="008C60FD"/>
    <w:rsid w:val="00977646"/>
    <w:rsid w:val="00B07466"/>
    <w:rsid w:val="00BD3600"/>
    <w:rsid w:val="00CC4DD9"/>
    <w:rsid w:val="00EA0E10"/>
    <w:rsid w:val="00ED327C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5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2021-05-16T14:11:00Z</dcterms:created>
  <dcterms:modified xsi:type="dcterms:W3CDTF">2022-10-20T17:43:00Z</dcterms:modified>
</cp:coreProperties>
</file>