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249" w:rsidRPr="00AA7249" w:rsidRDefault="00AA7249" w:rsidP="00AA7249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sz w:val="27"/>
          <w:szCs w:val="27"/>
          <w:lang w:eastAsia="ru-RU"/>
        </w:rPr>
      </w:pPr>
    </w:p>
    <w:p w:rsidR="00A6138B" w:rsidRDefault="00A6138B" w:rsidP="00AA7249">
      <w:pPr>
        <w:shd w:val="clear" w:color="auto" w:fill="FFFFFF"/>
        <w:spacing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9" name="Рисунок 19" descr="https://ds05.infourok.ru/uploads/ex/0933/0004c422-31bd9e3f/img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ds05.infourok.ru/uploads/ex/0933/0004c422-31bd9e3f/img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138B" w:rsidRDefault="0005780C" w:rsidP="0005780C">
      <w:pPr>
        <w:shd w:val="clear" w:color="auto" w:fill="FFFFFF"/>
        <w:spacing w:after="100" w:afterAutospacing="1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родители!</w:t>
      </w:r>
    </w:p>
    <w:p w:rsidR="00AA7249" w:rsidRPr="00AA7249" w:rsidRDefault="0005780C" w:rsidP="00AA7249">
      <w:pPr>
        <w:shd w:val="clear" w:color="auto" w:fill="FFFFFF"/>
        <w:spacing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Курского района Курской области напоминает, что н</w:t>
      </w:r>
      <w:r w:rsidR="00AA7249" w:rsidRPr="00AA7249">
        <w:rPr>
          <w:rFonts w:ascii="Times New Roman" w:eastAsia="Times New Roman" w:hAnsi="Times New Roman" w:cs="Times New Roman"/>
          <w:sz w:val="28"/>
          <w:szCs w:val="28"/>
          <w:lang w:eastAsia="ru-RU"/>
        </w:rPr>
        <w:t>ахождение несовершеннолетних на подобных объектах приводит к опасности для их жизни и здоровья. Недостроенные пролеты, разрушение кровель и фасадов могут привести к увечью и гибели детей, находящихся на строящихся и заброшенных строениях.</w:t>
      </w:r>
    </w:p>
    <w:p w:rsidR="00AA7249" w:rsidRPr="00AA7249" w:rsidRDefault="00AA7249" w:rsidP="00AA7249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249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таких местах собираются бездомные люди, люди с неадекватным поведением, подростки из различных</w:t>
      </w:r>
      <w:r w:rsidRPr="00AA72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неформальных групп, которые употребляют спиртные напитки, психотропные и наркотические средства, а также вовлекают других в их употребление.</w:t>
      </w:r>
    </w:p>
    <w:p w:rsidR="00AA7249" w:rsidRPr="00AA7249" w:rsidRDefault="00AA7249" w:rsidP="00AA7249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249">
        <w:rPr>
          <w:rFonts w:ascii="Times New Roman" w:eastAsia="Times New Roman" w:hAnsi="Times New Roman" w:cs="Times New Roman"/>
          <w:sz w:val="28"/>
          <w:szCs w:val="28"/>
          <w:lang w:eastAsia="ru-RU"/>
        </w:rPr>
        <w:t>Убедительно просим Вас провести беседы со своими детьми, объяснить им степень опасности нахождения на подобных объектах. Научите детей говорить «нет» ребятам, которые хотят втянуть их в опасную ситуацию</w:t>
      </w:r>
      <w:r w:rsidRPr="00AA72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(например, зовут пойти посмотреть, что происходит на стройке, забраться на чердак дома и вылезти на крышу, спуститься в подвал).</w:t>
      </w:r>
    </w:p>
    <w:p w:rsidR="00AA7249" w:rsidRPr="00AA7249" w:rsidRDefault="00AA7249" w:rsidP="00AA7249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Помните, что от природы дети беспечны и доверчивы. Внимание у детей бывает рассеянным. Поэтому чем чаще вы напоминаете ребенку несложные </w:t>
      </w:r>
      <w:r w:rsidRPr="00AA724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правила поведения, тем больше вероятность, что он их запомнит, и будет применять. Вы должны регулярно их напоминать. </w:t>
      </w:r>
    </w:p>
    <w:p w:rsidR="00AA7249" w:rsidRPr="00AA7249" w:rsidRDefault="00AA7249" w:rsidP="00AA7249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249">
        <w:rPr>
          <w:rFonts w:ascii="Times New Roman" w:eastAsia="Times New Roman" w:hAnsi="Times New Roman" w:cs="Times New Roman"/>
          <w:sz w:val="28"/>
          <w:szCs w:val="28"/>
          <w:lang w:eastAsia="ru-RU"/>
        </w:rPr>
        <w:t>Да, теоретически детям не место на стройке, но реалии есть реалии, и родители берут с собой в поездку на строящуюся дачу. Иногда дети живут рядом со стройкой, в том случае, если на участке есть альтернативное возводимой постройке жильё.</w:t>
      </w:r>
    </w:p>
    <w:p w:rsidR="00AA7249" w:rsidRPr="00AA7249" w:rsidRDefault="00AA7249" w:rsidP="00AA7249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24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что следует особенно обратить внимание для обеспечения безопасности ребенка на стройке, в заброшенных зданиях и сооружениях?</w:t>
      </w:r>
    </w:p>
    <w:p w:rsidR="00AA7249" w:rsidRPr="00AA7249" w:rsidRDefault="00AA7249" w:rsidP="00AA7249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24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первом месте среди опасностей, подстерегающих ребенка, стоят травмы, прежде всего связанные с падениями. Будь то траншея для фундамента или криво закрепленная рабочая лесенка, свободно брошенная доска над высотой или просто забытая чурка, о которую легко спотыкнуться - ребенок может упасть, а падение может повлечь за собой серьёзные травмы и даже поставить под угрозу жизнь ребёнка.</w:t>
      </w:r>
    </w:p>
    <w:p w:rsidR="00AA7249" w:rsidRPr="00AA7249" w:rsidRDefault="00AA7249" w:rsidP="00AA7249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24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отпускайте ребёнка бегать по месту строительства одного. Всегда держите его за руку вблизи от потенциально опасных мест, постоянно объясняйте и проговаривайте ему всю опасность игр там, где степень риска травм значительно выше, чем беготня и развлечения на простом газоне.</w:t>
      </w:r>
    </w:p>
    <w:p w:rsidR="00AA7249" w:rsidRPr="00AA7249" w:rsidRDefault="00AA7249" w:rsidP="00AA7249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72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Объясняйте ребенку все опасности и возможные последствия необдуманных действий и поступков. Следите за всеми возможными факторами опасности</w:t>
      </w:r>
      <w:r w:rsidRPr="00AA72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 и ваши дети будут в безопасности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AA72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AA7249" w:rsidRPr="00AA7249" w:rsidRDefault="00AA7249" w:rsidP="00AA7249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AA7249" w:rsidRDefault="00AA7249" w:rsidP="00AA7249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</w:pPr>
    </w:p>
    <w:p w:rsidR="00AA7249" w:rsidRDefault="00AA7249" w:rsidP="00AA7249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</w:pPr>
    </w:p>
    <w:p w:rsidR="00AA7249" w:rsidRDefault="00AA7249" w:rsidP="00AA7249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</w:pPr>
    </w:p>
    <w:p w:rsidR="00AA7249" w:rsidRDefault="00AA7249" w:rsidP="00AA7249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</w:pPr>
    </w:p>
    <w:p w:rsidR="00AA7249" w:rsidRDefault="00AA7249" w:rsidP="00AA7249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</w:pPr>
    </w:p>
    <w:p w:rsidR="00AA7249" w:rsidRDefault="00AA7249" w:rsidP="00AA7249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</w:pPr>
    </w:p>
    <w:p w:rsidR="00AA7249" w:rsidRDefault="00AA7249" w:rsidP="00AA7249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</w:pPr>
    </w:p>
    <w:p w:rsidR="00AA7249" w:rsidRDefault="00A6138B" w:rsidP="00AA7249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>
            <wp:extent cx="5915025" cy="8370506"/>
            <wp:effectExtent l="19050" t="0" r="9525" b="0"/>
            <wp:docPr id="22" name="Рисунок 22" descr="D:\памятка об опасности нахождения в заброшенных здания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D:\памятка об опасности нахождения в заброшенных зданиях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83705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A7249" w:rsidSect="00EE28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7249"/>
    <w:rsid w:val="0005780C"/>
    <w:rsid w:val="000630B4"/>
    <w:rsid w:val="000661D0"/>
    <w:rsid w:val="00956181"/>
    <w:rsid w:val="00A6138B"/>
    <w:rsid w:val="00AA7249"/>
    <w:rsid w:val="00EE28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8AB"/>
  </w:style>
  <w:style w:type="paragraph" w:styleId="1">
    <w:name w:val="heading 1"/>
    <w:basedOn w:val="a"/>
    <w:link w:val="10"/>
    <w:uiPriority w:val="9"/>
    <w:qFormat/>
    <w:rsid w:val="00AA72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72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A7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A724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A7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72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1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94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7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RUSS</dc:creator>
  <cp:lastModifiedBy>RUSS</cp:lastModifiedBy>
  <cp:revision>2</cp:revision>
  <cp:lastPrinted>2021-07-01T06:24:00Z</cp:lastPrinted>
  <dcterms:created xsi:type="dcterms:W3CDTF">2021-07-01T05:56:00Z</dcterms:created>
  <dcterms:modified xsi:type="dcterms:W3CDTF">2021-07-01T06:25:00Z</dcterms:modified>
</cp:coreProperties>
</file>