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13" w:rsidRDefault="004B2513" w:rsidP="004B2513">
      <w:pPr>
        <w:widowControl w:val="0"/>
        <w:spacing w:line="320" w:lineRule="exact"/>
        <w:ind w:left="140" w:right="-14" w:firstLine="709"/>
        <w:rPr>
          <w:b/>
        </w:rPr>
      </w:pPr>
      <w:bookmarkStart w:id="0" w:name="_GoBack"/>
      <w:r w:rsidRPr="00D92A2F">
        <w:rPr>
          <w:b/>
        </w:rPr>
        <w:t xml:space="preserve">Имеют ли братья и сестры право на преимущественное зачисление в школу или детский </w:t>
      </w:r>
      <w:proofErr w:type="gramStart"/>
      <w:r w:rsidRPr="00D92A2F">
        <w:rPr>
          <w:b/>
        </w:rPr>
        <w:t>сад</w:t>
      </w:r>
      <w:r>
        <w:rPr>
          <w:b/>
        </w:rPr>
        <w:t xml:space="preserve"> </w:t>
      </w:r>
      <w:bookmarkEnd w:id="0"/>
      <w:r w:rsidRPr="00D92A2F">
        <w:rPr>
          <w:b/>
        </w:rPr>
        <w:t>?</w:t>
      </w:r>
      <w:proofErr w:type="gramEnd"/>
    </w:p>
    <w:p w:rsidR="004B2513" w:rsidRPr="00D92A2F" w:rsidRDefault="004B2513" w:rsidP="004B2513">
      <w:pPr>
        <w:widowControl w:val="0"/>
        <w:spacing w:line="320" w:lineRule="exact"/>
        <w:ind w:left="140" w:right="-14" w:firstLine="709"/>
        <w:rPr>
          <w:b/>
        </w:rPr>
      </w:pPr>
    </w:p>
    <w:p w:rsidR="004B2513" w:rsidRDefault="004B2513" w:rsidP="004B2513">
      <w:pPr>
        <w:widowControl w:val="0"/>
        <w:spacing w:line="320" w:lineRule="exact"/>
        <w:ind w:left="140" w:right="-14" w:firstLine="709"/>
      </w:pPr>
      <w:r>
        <w:t>Федеральным законом от 02.12.2019 N 411-ФЗ внесены изменения в статью 54 Семейного кодекса РФ,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4B2513" w:rsidRDefault="004B2513" w:rsidP="004B2513">
      <w:pPr>
        <w:widowControl w:val="0"/>
        <w:spacing w:line="320" w:lineRule="exact"/>
        <w:ind w:left="140" w:right="-14" w:firstLine="709"/>
      </w:pPr>
      <w:r>
        <w:t>Таким образом, с нового 2020/2021 учебного года родителям, чьи старшие дети уже посещают определенный сад или школу, не нужно будет заботиться о выборе учебного заведения. Родителям или опекунам необходимо будет в первом потоке подать заявление в образовательное учреждение наравне с проживающими на закрепленной территории.</w:t>
      </w:r>
    </w:p>
    <w:p w:rsidR="004B2513" w:rsidRDefault="004B2513" w:rsidP="004B2513">
      <w:pPr>
        <w:widowControl w:val="0"/>
        <w:spacing w:line="320" w:lineRule="exact"/>
        <w:ind w:left="140" w:right="-14" w:firstLine="709"/>
      </w:pPr>
    </w:p>
    <w:p w:rsidR="004B2513" w:rsidRDefault="004B2513" w:rsidP="004B2513">
      <w:pPr>
        <w:widowControl w:val="0"/>
        <w:spacing w:line="240" w:lineRule="exact"/>
        <w:ind w:left="140" w:right="-14"/>
      </w:pPr>
    </w:p>
    <w:p w:rsidR="004B2513" w:rsidRDefault="004B2513" w:rsidP="004B2513">
      <w:pPr>
        <w:widowControl w:val="0"/>
        <w:spacing w:line="240" w:lineRule="exact"/>
        <w:ind w:left="140" w:right="-14"/>
      </w:pPr>
    </w:p>
    <w:p w:rsidR="004B2513" w:rsidRDefault="004B2513" w:rsidP="004B2513">
      <w:pPr>
        <w:widowControl w:val="0"/>
        <w:spacing w:line="240" w:lineRule="exact"/>
        <w:ind w:left="140" w:right="-14"/>
      </w:pPr>
    </w:p>
    <w:p w:rsidR="004B2513" w:rsidRPr="00D92A2F" w:rsidRDefault="004B2513" w:rsidP="004B2513">
      <w:pPr>
        <w:widowControl w:val="0"/>
        <w:spacing w:line="240" w:lineRule="exact"/>
        <w:ind w:left="140" w:right="-14"/>
      </w:pPr>
      <w:r>
        <w:t>Помощник прокурора</w:t>
      </w:r>
      <w:r w:rsidRPr="001375E2">
        <w:t xml:space="preserve"> района</w:t>
      </w:r>
      <w:r w:rsidRPr="001375E2">
        <w:tab/>
      </w:r>
      <w:r>
        <w:t xml:space="preserve">                          </w:t>
      </w:r>
      <w:r>
        <w:t xml:space="preserve">        </w:t>
      </w:r>
      <w:r>
        <w:t xml:space="preserve">  В.В. </w:t>
      </w:r>
      <w:proofErr w:type="spellStart"/>
      <w:r>
        <w:t>Локтионов</w:t>
      </w:r>
      <w:proofErr w:type="spellEnd"/>
      <w:r>
        <w:rPr>
          <w:sz w:val="20"/>
          <w:szCs w:val="20"/>
        </w:rPr>
        <w:t xml:space="preserve">  </w:t>
      </w:r>
    </w:p>
    <w:p w:rsidR="004B2513" w:rsidRDefault="004B2513" w:rsidP="004B2513">
      <w:pPr>
        <w:spacing w:line="240" w:lineRule="exact"/>
        <w:ind w:left="0" w:right="-14"/>
        <w:rPr>
          <w:sz w:val="20"/>
          <w:szCs w:val="20"/>
        </w:rPr>
      </w:pPr>
    </w:p>
    <w:p w:rsidR="004B2513" w:rsidRDefault="004B2513" w:rsidP="004B2513">
      <w:pPr>
        <w:spacing w:line="240" w:lineRule="exact"/>
        <w:ind w:left="0" w:right="-14"/>
        <w:rPr>
          <w:sz w:val="20"/>
          <w:szCs w:val="20"/>
        </w:rPr>
      </w:pPr>
    </w:p>
    <w:p w:rsidR="001E2FE5" w:rsidRDefault="001E2FE5"/>
    <w:sectPr w:rsidR="001E2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13"/>
    <w:rsid w:val="001E2FE5"/>
    <w:rsid w:val="004B2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7A00"/>
  <w15:chartTrackingRefBased/>
  <w15:docId w15:val="{E0CB9A4D-0C3E-4A61-98D0-7660C327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13"/>
    <w:pPr>
      <w:spacing w:after="0" w:line="240" w:lineRule="auto"/>
      <w:ind w:left="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B2513"/>
    <w:pPr>
      <w:spacing w:before="100" w:beforeAutospacing="1" w:after="100" w:afterAutospacing="1"/>
      <w:ind w:left="0"/>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2020-10-26T07:57:00Z</dcterms:created>
  <dcterms:modified xsi:type="dcterms:W3CDTF">2020-10-26T07:57:00Z</dcterms:modified>
</cp:coreProperties>
</file>