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В Курской области продолжается реализация различных программ и проектов, открывают новые социальные объекты, в том числе был открыт и наш обновленный, Волобуевский Дом досуга.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    </w:t>
      </w:r>
      <w:r>
        <w:rPr>
          <w:rFonts w:eastAsia="Times New Roman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Муниципальное казенное учреждение культуры «Волобуевский Дом досуга» принял участие в программе «Народный бюджет» и проекте  «Культура малой Родины», </w:t>
      </w:r>
      <w:r>
        <w:rPr>
          <w:rFonts w:eastAsia="Times New Roman" w:cs="Arial" w:ascii="Times New Roman" w:hAnsi="Times New Roman"/>
          <w:i w:val="false"/>
          <w:caps w:val="false"/>
          <w:smallCaps w:val="false"/>
          <w:strike w:val="false"/>
          <w:dstrike w:val="false"/>
          <w:color w:val="231F20"/>
          <w:spacing w:val="0"/>
          <w:sz w:val="28"/>
          <w:szCs w:val="28"/>
          <w:u w:val="none"/>
          <w:effect w:val="none"/>
        </w:rPr>
        <w:t>был произведен текущий ремонт, обновили материально-техническую базу учреждения.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8"/>
          <w:szCs w:val="28"/>
          <w:u w:val="none"/>
          <w:effect w:val="none"/>
        </w:rPr>
        <w:t xml:space="preserve">С помощью программы «Народный бюджет»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8"/>
          <w:szCs w:val="28"/>
          <w:highlight w:val="white"/>
          <w:u w:val="none"/>
          <w:effect w:val="none"/>
        </w:rPr>
        <w:t xml:space="preserve">мы получили возможность провести ремонтные работы - это частичный ремонт кровли, замена электропроводки, произведен монтаж потолка, замена дверей, оконных блоков, проведена покраска стен, укладка напольной плитки.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8"/>
          <w:szCs w:val="28"/>
          <w:highlight w:val="white"/>
          <w:u w:val="none"/>
          <w:effect w:val="none"/>
        </w:rPr>
        <w:t xml:space="preserve">Проект «Культура малой Родины» помог нам приобрести: звукоусилительную аппаратуру, новые столы и стулья в актовый зал, театральный занавес.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8"/>
          <w:szCs w:val="28"/>
          <w:highlight w:val="white"/>
          <w:u w:val="none"/>
          <w:effect w:val="none"/>
        </w:rPr>
        <w:t xml:space="preserve">Проект «Единой России» «Культура малой Родины» необходим - это факт.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8"/>
          <w:szCs w:val="28"/>
          <w:highlight w:val="white"/>
          <w:u w:val="none"/>
          <w:effect w:val="none"/>
        </w:rPr>
        <w:tab/>
        <w:tab/>
        <w:tab/>
        <w:tab/>
        <w:tab/>
        <w:tab/>
        <w:t xml:space="preserve">     11 октября 2019 года Волобуевский Дом досуга впервые открыл свои двери для жителей и гостей подведомственных населенных пунктов. На открытии удалось посетить помещения дома культуры. Больше всего радует, что теперь свой досуг можно провести в светлом, чистом, теплом помещении. Также преобразился актовый зал, где и прошел первый концерт приуроченный к празднику «Международный день пожилых людей». На праздничном концерте присутствовали Глава Камышинского сельсовета Бритвин Александр Владимирович, начальник отдела культуры, по делам молодежи, физкультуры и спорта Рождественская Альбина Анатольевна,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spacing w:val="0"/>
          <w:sz w:val="28"/>
          <w:szCs w:val="28"/>
          <w:highlight w:val="white"/>
          <w:u w:val="none"/>
          <w:effect w:val="none"/>
        </w:rPr>
        <w:t>депутат Представительного Собрания Роман Владимирович Алябьев. В честь открытия Дома досуга, Роман Владимирович преподнес подарок — теннисный стол, чему мы несказанно рады.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   Главной целью Муниципального казенного учреждения культуры «Волобуевский Дом досуга» является организация интересного и содержательного ежедневного досуга разновозрастных граждан, создание условий для общения в доброжелательной атмосфере, удовлетворение культурно-просветительной потребности.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ждем Вас в гости!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>
      <w:pPr>
        <w:pStyle w:val="Normal"/>
        <w:spacing w:lineRule="auto" w:line="360" w:before="0" w:after="1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Олеся Александровна 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64319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4319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yle13">
    <w:name w:val="Интернет-ссылка"/>
    <w:basedOn w:val="DefaultParagraphFont"/>
    <w:uiPriority w:val="99"/>
    <w:semiHidden/>
    <w:unhideWhenUsed/>
    <w:rsid w:val="0064319e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64319e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LibreOffice/6.4.5.2$Windows_x86 LibreOffice_project/a726b36747cf2001e06b58ad5db1aa3a9a1872d6</Application>
  <Pages>2</Pages>
  <Words>245</Words>
  <Characters>1747</Characters>
  <CharactersWithSpaces>2017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2020-09-04T10:36:00Z</dcterms:created>
  <dc:creator>Гость</dc:creator>
  <dc:description/>
  <dc:language>ru-RU</dc:language>
  <cp:lastModifiedBy/>
  <dcterms:modified xsi:type="dcterms:W3CDTF">2020-09-10T10:02:00Z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