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21" w:rsidRPr="009A7DB6" w:rsidRDefault="00C90A21" w:rsidP="00C90A2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DB6">
        <w:rPr>
          <w:rFonts w:ascii="Times New Roman" w:hAnsi="Times New Roman" w:cs="Times New Roman"/>
          <w:b/>
          <w:sz w:val="32"/>
          <w:szCs w:val="32"/>
        </w:rPr>
        <w:t>Для малообеспеченных категорий населения предусмотрена компенсация</w:t>
      </w:r>
    </w:p>
    <w:p w:rsidR="00E31C90" w:rsidRPr="009A7DB6" w:rsidRDefault="00C90A21" w:rsidP="00D01B8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П</w:t>
      </w:r>
      <w:r w:rsidR="00D01B8F" w:rsidRPr="009A7DB6">
        <w:rPr>
          <w:rFonts w:ascii="Times New Roman" w:hAnsi="Times New Roman" w:cs="Times New Roman"/>
          <w:sz w:val="32"/>
          <w:szCs w:val="32"/>
        </w:rPr>
        <w:t>остановлени</w:t>
      </w:r>
      <w:r w:rsidRPr="009A7DB6">
        <w:rPr>
          <w:rFonts w:ascii="Times New Roman" w:hAnsi="Times New Roman" w:cs="Times New Roman"/>
          <w:sz w:val="32"/>
          <w:szCs w:val="32"/>
        </w:rPr>
        <w:t>ем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Администрации Курской области от 15.05.2019 г. № 417-па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предусмотрена </w:t>
      </w:r>
      <w:r w:rsidR="00E419E8" w:rsidRPr="009A7DB6">
        <w:rPr>
          <w:rFonts w:ascii="Times New Roman" w:hAnsi="Times New Roman" w:cs="Times New Roman"/>
          <w:sz w:val="32"/>
          <w:szCs w:val="32"/>
        </w:rPr>
        <w:t>к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омпенсация расходов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по приобретению пользовательского оборудования для подключения к цифровому телевизионному вещанию в Курской области </w:t>
      </w:r>
      <w:r w:rsidR="00D01B8F" w:rsidRPr="009A7DB6">
        <w:rPr>
          <w:rFonts w:ascii="Times New Roman" w:hAnsi="Times New Roman" w:cs="Times New Roman"/>
          <w:sz w:val="32"/>
          <w:szCs w:val="32"/>
        </w:rPr>
        <w:t>малоимущим семьям и малоимущим одиноко проживающим гражданам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, среднедушевой доход которых ниже величины прожиточного минимума в расчете на душу населения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по Курской области. Компенсация 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предоставляется </w:t>
      </w:r>
      <w:r w:rsidR="00E419E8" w:rsidRPr="009A7DB6">
        <w:rPr>
          <w:rFonts w:ascii="Times New Roman" w:hAnsi="Times New Roman" w:cs="Times New Roman"/>
          <w:sz w:val="32"/>
          <w:szCs w:val="32"/>
        </w:rPr>
        <w:t>однократно и не более чем на одно жилое помещение</w:t>
      </w:r>
      <w:r w:rsidR="002C2A26" w:rsidRPr="009A7DB6">
        <w:rPr>
          <w:rFonts w:ascii="Times New Roman" w:hAnsi="Times New Roman" w:cs="Times New Roman"/>
          <w:sz w:val="32"/>
          <w:szCs w:val="32"/>
        </w:rPr>
        <w:t>, в котором проживает малоимущая семья или малоимущий одиноко проживающий гражданин,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 в размере фактической стоимости приобретенного пользовательского оборудования, но не более 1000 рублей. П</w:t>
      </w:r>
      <w:r w:rsidR="00D01B8F" w:rsidRPr="009A7DB6">
        <w:rPr>
          <w:rFonts w:ascii="Times New Roman" w:hAnsi="Times New Roman" w:cs="Times New Roman"/>
          <w:sz w:val="32"/>
          <w:szCs w:val="32"/>
        </w:rPr>
        <w:t>ользовательское оборудование должно быть приобретено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 в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период с 01 мая 2019 года по 30 ноября 2019 года. </w:t>
      </w:r>
      <w:r w:rsidR="00E419E8" w:rsidRPr="009A7DB6">
        <w:rPr>
          <w:rFonts w:ascii="Times New Roman" w:hAnsi="Times New Roman" w:cs="Times New Roman"/>
          <w:sz w:val="32"/>
          <w:szCs w:val="32"/>
        </w:rPr>
        <w:t>Срок обращения за выплатой компенсации  с 01 мая 2019 года по 15 декабря 2019 года.</w:t>
      </w:r>
    </w:p>
    <w:p w:rsidR="002C2A26" w:rsidRPr="009A7DB6" w:rsidRDefault="002C2A26" w:rsidP="009A7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7DB6">
        <w:rPr>
          <w:rFonts w:ascii="Times New Roman" w:hAnsi="Times New Roman" w:cs="Times New Roman"/>
          <w:b/>
          <w:sz w:val="32"/>
          <w:szCs w:val="32"/>
        </w:rPr>
        <w:t xml:space="preserve">Для получения компенсации нужно обращаться в кабинет  №114 отдела ОКУ «Центр социальных выплат» Курского района, расположенный в здании Администрации Курского района по адресу: </w:t>
      </w:r>
      <w:proofErr w:type="gramStart"/>
      <w:r w:rsidRPr="009A7DB6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9A7DB6">
        <w:rPr>
          <w:rFonts w:ascii="Times New Roman" w:hAnsi="Times New Roman" w:cs="Times New Roman"/>
          <w:b/>
          <w:sz w:val="32"/>
          <w:szCs w:val="32"/>
        </w:rPr>
        <w:t>. Курск, ул. Белинского, д.21.</w:t>
      </w:r>
    </w:p>
    <w:p w:rsidR="009A7DB6" w:rsidRPr="009A7DB6" w:rsidRDefault="009A7DB6" w:rsidP="009A7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2A26" w:rsidRPr="009A7DB6" w:rsidRDefault="002C2A26" w:rsidP="009A7DB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К заявлению необходимо приложить следующие документы:</w:t>
      </w:r>
    </w:p>
    <w:p w:rsidR="002C2A26" w:rsidRPr="009A7DB6" w:rsidRDefault="002C2A26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копия паспорта или иного документа, удостоверяющего личность заявителя (с предъявлением подлинника);</w:t>
      </w:r>
    </w:p>
    <w:p w:rsidR="002C2A26" w:rsidRPr="009A7DB6" w:rsidRDefault="002C2A26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 xml:space="preserve">справка органа социальной защиты населения по месту жительства получателя о признании его семьи </w:t>
      </w:r>
      <w:r w:rsidR="00C81B71" w:rsidRPr="009A7DB6">
        <w:rPr>
          <w:rFonts w:ascii="Times New Roman" w:hAnsi="Times New Roman" w:cs="Times New Roman"/>
          <w:sz w:val="32"/>
          <w:szCs w:val="32"/>
        </w:rPr>
        <w:t xml:space="preserve">малоимущей или </w:t>
      </w:r>
      <w:proofErr w:type="gramStart"/>
      <w:r w:rsidR="00C81B71" w:rsidRPr="009A7DB6">
        <w:rPr>
          <w:rFonts w:ascii="Times New Roman" w:hAnsi="Times New Roman" w:cs="Times New Roman"/>
          <w:sz w:val="32"/>
          <w:szCs w:val="32"/>
        </w:rPr>
        <w:t>малоимущим</w:t>
      </w:r>
      <w:proofErr w:type="gramEnd"/>
      <w:r w:rsidR="00C81B71" w:rsidRPr="009A7DB6">
        <w:rPr>
          <w:rFonts w:ascii="Times New Roman" w:hAnsi="Times New Roman" w:cs="Times New Roman"/>
          <w:sz w:val="32"/>
          <w:szCs w:val="32"/>
        </w:rPr>
        <w:t xml:space="preserve"> одинок</w:t>
      </w:r>
      <w:r w:rsidRPr="009A7DB6">
        <w:rPr>
          <w:rFonts w:ascii="Times New Roman" w:hAnsi="Times New Roman" w:cs="Times New Roman"/>
          <w:sz w:val="32"/>
          <w:szCs w:val="32"/>
        </w:rPr>
        <w:t>о проживающего гражданина</w:t>
      </w:r>
      <w:r w:rsidR="00C81B71" w:rsidRPr="009A7DB6">
        <w:rPr>
          <w:rFonts w:ascii="Times New Roman" w:hAnsi="Times New Roman" w:cs="Times New Roman"/>
          <w:sz w:val="32"/>
          <w:szCs w:val="32"/>
        </w:rPr>
        <w:t>;</w:t>
      </w:r>
    </w:p>
    <w:p w:rsidR="00C81B71" w:rsidRPr="009A7DB6" w:rsidRDefault="00C81B71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документы, подтверждающие понесенные расходы заявителя, связанные с приобретением оборудования (кассовый и товарный чеки).</w:t>
      </w:r>
      <w:bookmarkStart w:id="0" w:name="_GoBack"/>
      <w:bookmarkEnd w:id="0"/>
    </w:p>
    <w:sectPr w:rsidR="00C81B71" w:rsidRPr="009A7DB6" w:rsidSect="009A7DB6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9647D"/>
    <w:multiLevelType w:val="hybridMultilevel"/>
    <w:tmpl w:val="DAA6D69C"/>
    <w:lvl w:ilvl="0" w:tplc="17986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75DB"/>
    <w:rsid w:val="002C2A26"/>
    <w:rsid w:val="005675DB"/>
    <w:rsid w:val="009A7DB6"/>
    <w:rsid w:val="00C81B71"/>
    <w:rsid w:val="00C90A21"/>
    <w:rsid w:val="00D01B8F"/>
    <w:rsid w:val="00E31C90"/>
    <w:rsid w:val="00E419E8"/>
    <w:rsid w:val="00F0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Kurskiy</dc:creator>
  <cp:lastModifiedBy>Chernenko</cp:lastModifiedBy>
  <cp:revision>5</cp:revision>
  <dcterms:created xsi:type="dcterms:W3CDTF">2019-07-08T05:17:00Z</dcterms:created>
  <dcterms:modified xsi:type="dcterms:W3CDTF">2019-08-01T08:30:00Z</dcterms:modified>
</cp:coreProperties>
</file>