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17" w:rsidRPr="00107FBB" w:rsidRDefault="00107FBB" w:rsidP="00107FBB">
      <w:pPr>
        <w:jc w:val="center"/>
        <w:rPr>
          <w:b/>
          <w:sz w:val="32"/>
          <w:szCs w:val="32"/>
        </w:rPr>
      </w:pPr>
      <w:r w:rsidRPr="00107FBB">
        <w:rPr>
          <w:b/>
          <w:sz w:val="32"/>
          <w:szCs w:val="32"/>
        </w:rPr>
        <w:t>ИНФОРМАЦИЯ</w:t>
      </w:r>
    </w:p>
    <w:p w:rsidR="00107FBB" w:rsidRDefault="00107FBB" w:rsidP="00107FBB">
      <w:pPr>
        <w:jc w:val="both"/>
        <w:rPr>
          <w:sz w:val="32"/>
          <w:szCs w:val="32"/>
        </w:rPr>
      </w:pPr>
      <w:proofErr w:type="gramStart"/>
      <w:r w:rsidRPr="00107FBB">
        <w:rPr>
          <w:sz w:val="32"/>
          <w:szCs w:val="32"/>
        </w:rPr>
        <w:t>Администрация Камышинского сельсовета Курского района Курской области информирует население о недопустимости предоставления в телефонном режиме информации лицам, представляющимися сотрудниками банка, потенциальными покупателями или продавцами товаров по объявлениям, цифровых сведений с платежных или кредитных пластиковых карт, кодов подтверждения электронных платежей, заочного перечисления предоплаты по «заманчивым предложениям» или «возврата излишне перечисленного задатка».</w:t>
      </w:r>
      <w:proofErr w:type="gramEnd"/>
    </w:p>
    <w:p w:rsidR="00107FBB" w:rsidRPr="00107FBB" w:rsidRDefault="00107FBB" w:rsidP="00107FBB">
      <w:pPr>
        <w:jc w:val="both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</w:t>
      </w:r>
      <w:bookmarkStart w:id="0" w:name="_GoBack"/>
      <w:bookmarkEnd w:id="0"/>
      <w:r w:rsidRPr="00107FBB">
        <w:rPr>
          <w:sz w:val="24"/>
          <w:szCs w:val="24"/>
        </w:rPr>
        <w:t>Администрация</w:t>
      </w:r>
    </w:p>
    <w:sectPr w:rsidR="00107FBB" w:rsidRPr="0010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B"/>
    <w:rsid w:val="00107FBB"/>
    <w:rsid w:val="00726F17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2019-04-30T06:17:00Z</dcterms:created>
  <dcterms:modified xsi:type="dcterms:W3CDTF">2019-04-30T06:26:00Z</dcterms:modified>
</cp:coreProperties>
</file>