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D1" w:rsidRDefault="00DC23D1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sz w:val="28"/>
          <w:szCs w:val="28"/>
        </w:rPr>
        <w:t xml:space="preserve"> у меня в собственности находится земельный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предназначенный под жилую застройку, длительное время я данный участок не использую, можно ли меня привлечь к какой – либо ответственности за неиспользование  моего же земельного участка?</w:t>
      </w:r>
    </w:p>
    <w:p w:rsidR="00DC23D1" w:rsidRDefault="00DC23D1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Георгий 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</w:t>
      </w:r>
      <w:r w:rsidR="009C2D12"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F5434">
        <w:rPr>
          <w:rFonts w:ascii="Times New Roman" w:hAnsi="Times New Roman" w:cs="Times New Roman"/>
          <w:sz w:val="28"/>
          <w:szCs w:val="28"/>
        </w:rPr>
        <w:t>Курский район</w:t>
      </w:r>
      <w:bookmarkStart w:id="0" w:name="_GoBack"/>
      <w:bookmarkEnd w:id="0"/>
    </w:p>
    <w:p w:rsidR="00DC23D1" w:rsidRPr="00DC23D1" w:rsidRDefault="00DC23D1" w:rsidP="00DC23D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3D1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DC23D1" w:rsidRPr="00DC23D1" w:rsidRDefault="00DC23D1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>За нарушения земельного законодательства установлена административная ответственность.</w:t>
      </w:r>
    </w:p>
    <w:p w:rsidR="001569B7" w:rsidRPr="00DC23D1" w:rsidRDefault="00DC23D1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за нарушения </w:t>
      </w:r>
      <w:r w:rsidR="001569B7" w:rsidRPr="00DC23D1">
        <w:rPr>
          <w:rFonts w:ascii="Times New Roman" w:hAnsi="Times New Roman" w:cs="Times New Roman"/>
          <w:sz w:val="28"/>
          <w:szCs w:val="28"/>
        </w:rPr>
        <w:t xml:space="preserve"> в виде самовольного занятия земельного участка, неиспользовании земельного участка в течение установленного законодательством срока или использовании такого участка не по целевому назначению в соответствии с его принадлежностью к той или иной категории земель и (или) разрешенным использованием предусмотрен административный штраф.</w:t>
      </w:r>
    </w:p>
    <w:p w:rsidR="001569B7" w:rsidRDefault="001569B7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>Размер административного штрафа определяется в зависимости от вида нарушения и категории нарушителя. Он определяется в рублях в зависимости от кадастровой стоимости земельного участка, на котором допущено нарушение. Если кадастровая стоимость такого земельного участка не установлена, КоАП РФ установлены минимальный и максимальный размеры штрафа по видам нарушений и категориям нарушителей.</w:t>
      </w:r>
    </w:p>
    <w:p w:rsidR="00E53C42" w:rsidRPr="00DC23D1" w:rsidRDefault="00E53C42" w:rsidP="00DC2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случае длительного неиспользования земельного участка по назначению собственник данного земельного участка может быть привлечен к административной </w:t>
      </w:r>
      <w:r w:rsidR="008F5434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3D1" w:rsidRDefault="001569B7" w:rsidP="00DC23D1">
      <w:pPr>
        <w:pStyle w:val="ConsPlusNormal"/>
        <w:rPr>
          <w:rFonts w:ascii="Arial" w:hAnsi="Arial" w:cs="Arial"/>
          <w:color w:val="231F20"/>
          <w:sz w:val="21"/>
          <w:szCs w:val="21"/>
        </w:rPr>
      </w:pPr>
      <w:r w:rsidRPr="00DC23D1">
        <w:rPr>
          <w:rFonts w:ascii="Times New Roman" w:hAnsi="Times New Roman" w:cs="Times New Roman"/>
          <w:sz w:val="28"/>
          <w:szCs w:val="28"/>
        </w:rPr>
        <w:br/>
      </w:r>
    </w:p>
    <w:p w:rsidR="00DC23D1" w:rsidRPr="00F914F0" w:rsidRDefault="00DC23D1" w:rsidP="00DC23D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DC23D1" w:rsidRPr="00F914F0" w:rsidRDefault="00DC23D1" w:rsidP="00DC23D1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shd w:val="clear" w:color="auto" w:fill="FFFFFF"/>
        <w:spacing w:after="225" w:line="240" w:lineRule="exact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sz w:val="28"/>
          <w:szCs w:val="28"/>
        </w:rPr>
        <w:t>: как можно заключить договор о предоставлении рыбопромыслового участка?</w:t>
      </w: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Василий К.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Ноздрачево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Курский район</w:t>
      </w: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23D1" w:rsidRDefault="00DC23D1" w:rsidP="00DC23D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569B7" w:rsidRP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569B7" w:rsidRPr="00DC23D1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дарственную услугу в виде заключения договора о предоставлении рыбопромыслового участка</w:t>
      </w:r>
      <w:r w:rsidR="001569B7" w:rsidRPr="00DC23D1">
        <w:rPr>
          <w:rFonts w:ascii="Times New Roman" w:hAnsi="Times New Roman" w:cs="Times New Roman"/>
          <w:sz w:val="28"/>
          <w:szCs w:val="28"/>
        </w:rPr>
        <w:t xml:space="preserve"> предоставляют органы исполнительной власти субъектов РФ (организатор конкурса) в случае:</w:t>
      </w:r>
    </w:p>
    <w:p w:rsidR="001569B7" w:rsidRPr="00DC23D1" w:rsidRDefault="001569B7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 xml:space="preserve">- проведения конкурса на право заключения договора о предоставлении рыбопромыслового участка для осуществления промышленного рыболовства в отношении водных биоресурсов внутренних вод РФ (кроме внутренних морских вод РФ и анадромных, </w:t>
      </w:r>
      <w:proofErr w:type="spellStart"/>
      <w:r w:rsidRPr="00DC23D1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DC23D1">
        <w:rPr>
          <w:rFonts w:ascii="Times New Roman" w:hAnsi="Times New Roman" w:cs="Times New Roman"/>
          <w:sz w:val="28"/>
          <w:szCs w:val="28"/>
        </w:rPr>
        <w:t xml:space="preserve"> и трансграничных видов рыб), а также для осуществления прибрежного рыболовства, кроме анадромных, </w:t>
      </w:r>
      <w:proofErr w:type="spellStart"/>
      <w:r w:rsidRPr="00DC23D1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DC23D1">
        <w:rPr>
          <w:rFonts w:ascii="Times New Roman" w:hAnsi="Times New Roman" w:cs="Times New Roman"/>
          <w:sz w:val="28"/>
          <w:szCs w:val="28"/>
        </w:rPr>
        <w:t xml:space="preserve"> и трансграничных видов рыб;</w:t>
      </w:r>
    </w:p>
    <w:p w:rsidR="001569B7" w:rsidRPr="00DC23D1" w:rsidRDefault="001569B7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 xml:space="preserve">- проведения конкурса на право заключения договора о предоставлении рыбопромыслового участка для осуществления любительского и спортивного рыболовства в отношении водных биоресурсов внутренних вод РФ, находящихся в собственности субъектов РФ и муниципальной собственности, кроме анадромных, </w:t>
      </w:r>
      <w:proofErr w:type="spellStart"/>
      <w:r w:rsidRPr="00DC23D1">
        <w:rPr>
          <w:rFonts w:ascii="Times New Roman" w:hAnsi="Times New Roman" w:cs="Times New Roman"/>
          <w:sz w:val="28"/>
          <w:szCs w:val="28"/>
        </w:rPr>
        <w:t>катадро</w:t>
      </w:r>
      <w:r w:rsidR="00DC23D1">
        <w:rPr>
          <w:rFonts w:ascii="Times New Roman" w:hAnsi="Times New Roman" w:cs="Times New Roman"/>
          <w:sz w:val="28"/>
          <w:szCs w:val="28"/>
        </w:rPr>
        <w:t>мных</w:t>
      </w:r>
      <w:proofErr w:type="spellEnd"/>
      <w:r w:rsidR="00DC23D1">
        <w:rPr>
          <w:rFonts w:ascii="Times New Roman" w:hAnsi="Times New Roman" w:cs="Times New Roman"/>
          <w:sz w:val="28"/>
          <w:szCs w:val="28"/>
        </w:rPr>
        <w:t xml:space="preserve"> и трансграничных видов рыб.</w:t>
      </w:r>
    </w:p>
    <w:p w:rsidR="001A6F4C" w:rsidRDefault="001569B7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proofErr w:type="spellStart"/>
      <w:r w:rsidRPr="00DC23D1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DC23D1">
        <w:rPr>
          <w:rFonts w:ascii="Times New Roman" w:hAnsi="Times New Roman" w:cs="Times New Roman"/>
          <w:sz w:val="28"/>
          <w:szCs w:val="28"/>
        </w:rPr>
        <w:t xml:space="preserve"> заявитель обращается </w:t>
      </w:r>
      <w:proofErr w:type="gramStart"/>
      <w:r w:rsidRPr="00DC23D1">
        <w:rPr>
          <w:rFonts w:ascii="Times New Roman" w:hAnsi="Times New Roman" w:cs="Times New Roman"/>
          <w:sz w:val="28"/>
          <w:szCs w:val="28"/>
        </w:rPr>
        <w:t xml:space="preserve">к организатору с заявкой на участие в конкурсе по </w:t>
      </w:r>
      <w:r w:rsidR="001A6F4C">
        <w:rPr>
          <w:rFonts w:ascii="Times New Roman" w:hAnsi="Times New Roman" w:cs="Times New Roman"/>
          <w:sz w:val="28"/>
          <w:szCs w:val="28"/>
        </w:rPr>
        <w:t>установленной форме</w:t>
      </w:r>
      <w:proofErr w:type="gramEnd"/>
      <w:r w:rsidR="001A6F4C">
        <w:rPr>
          <w:rFonts w:ascii="Times New Roman" w:hAnsi="Times New Roman" w:cs="Times New Roman"/>
          <w:sz w:val="28"/>
          <w:szCs w:val="28"/>
        </w:rPr>
        <w:t>.</w:t>
      </w:r>
    </w:p>
    <w:p w:rsidR="001569B7" w:rsidRPr="00DC23D1" w:rsidRDefault="001569B7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>Извещение о проведении конкурса размещается его организатором на сайте www.torgi.gov.ru в срок не менее чем за 30 дней до начала проведения процедуры вскрытия конвертов с заявками и открытия доступа к заявкам.</w:t>
      </w:r>
    </w:p>
    <w:p w:rsidR="001569B7" w:rsidRPr="00DC23D1" w:rsidRDefault="001569B7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t xml:space="preserve">Срок рассмотрения заявок не может превышать 20 рабочих дней </w:t>
      </w:r>
      <w:proofErr w:type="gramStart"/>
      <w:r w:rsidRPr="00DC23D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DC23D1">
        <w:rPr>
          <w:rFonts w:ascii="Times New Roman" w:hAnsi="Times New Roman" w:cs="Times New Roman"/>
          <w:sz w:val="28"/>
          <w:szCs w:val="28"/>
        </w:rPr>
        <w:t xml:space="preserve"> протокола вскрытия конвертов с заявками и открытия доступа к заявкам. Срок оценки и сопоставления заявок не может превышать 10 рабочих дней </w:t>
      </w:r>
      <w:proofErr w:type="gramStart"/>
      <w:r w:rsidRPr="00DC23D1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DC23D1">
        <w:rPr>
          <w:rFonts w:ascii="Times New Roman" w:hAnsi="Times New Roman" w:cs="Times New Roman"/>
          <w:sz w:val="28"/>
          <w:szCs w:val="28"/>
        </w:rPr>
        <w:t xml:space="preserve"> протокола рассмотрения заявок.</w:t>
      </w: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F4C" w:rsidRPr="00F914F0" w:rsidRDefault="001A6F4C" w:rsidP="001A6F4C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1A6F4C" w:rsidRPr="00F914F0" w:rsidRDefault="001A6F4C" w:rsidP="001A6F4C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6F4C" w:rsidRDefault="001A6F4C" w:rsidP="001A6F4C">
      <w:pPr>
        <w:shd w:val="clear" w:color="auto" w:fill="FFFFFF"/>
        <w:spacing w:after="225" w:line="240" w:lineRule="exact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12" w:rsidRDefault="009C2D12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12" w:rsidRDefault="009C2D12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12" w:rsidRDefault="009C2D12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12" w:rsidRDefault="009C2D12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D12" w:rsidRDefault="009C2D12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C42" w:rsidRDefault="00340FF3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FF3">
        <w:rPr>
          <w:rFonts w:ascii="Times New Roman" w:hAnsi="Times New Roman" w:cs="Times New Roman"/>
          <w:b/>
          <w:sz w:val="28"/>
          <w:szCs w:val="28"/>
        </w:rPr>
        <w:lastRenderedPageBreak/>
        <w:t>Вопрос</w:t>
      </w:r>
      <w:r>
        <w:rPr>
          <w:rFonts w:ascii="Times New Roman" w:hAnsi="Times New Roman" w:cs="Times New Roman"/>
          <w:sz w:val="28"/>
          <w:szCs w:val="28"/>
        </w:rPr>
        <w:t>: Какова периодичность прохождения технического осмотра нового транспортного средства?</w:t>
      </w:r>
    </w:p>
    <w:p w:rsidR="00E53C42" w:rsidRDefault="00340FF3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Лидия О. х. Саблин</w:t>
      </w:r>
      <w:r w:rsidR="008F54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Курск</w:t>
      </w:r>
      <w:r w:rsidR="008F543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53C42" w:rsidRDefault="00340FF3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0FF3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0FF3" w:rsidRDefault="00340FF3" w:rsidP="00340F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E53C42">
          <w:rPr>
            <w:rFonts w:ascii="Times New Roman" w:hAnsi="Times New Roman" w:cs="Times New Roman"/>
            <w:color w:val="0000FF"/>
            <w:sz w:val="28"/>
          </w:rPr>
          <w:t>п. 12 ст. 1</w:t>
        </w:r>
      </w:hyperlink>
      <w:r w:rsidRPr="00E53C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Федерального</w:t>
      </w:r>
      <w:r w:rsidRPr="00340FF3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340FF3">
        <w:rPr>
          <w:rFonts w:ascii="Times New Roman" w:hAnsi="Times New Roman" w:cs="Times New Roman"/>
          <w:sz w:val="28"/>
        </w:rPr>
        <w:t xml:space="preserve"> от 01.07.2011 N 170-ФЗ  "О техническом осмотре транспортных средств и о внесении изменений в отдельные законодательные акты Российской Федерации" </w:t>
      </w:r>
      <w:r>
        <w:rPr>
          <w:rFonts w:ascii="Times New Roman" w:hAnsi="Times New Roman" w:cs="Times New Roman"/>
          <w:sz w:val="28"/>
        </w:rPr>
        <w:t>т</w:t>
      </w:r>
      <w:r w:rsidR="00E53C42" w:rsidRPr="00E53C42">
        <w:rPr>
          <w:rFonts w:ascii="Times New Roman" w:hAnsi="Times New Roman" w:cs="Times New Roman"/>
          <w:sz w:val="28"/>
        </w:rPr>
        <w:t>ехосмотр заключается в проверке технического состояния автомобиля на соответствие обязательным требованиям безопасности с целью его допуска</w:t>
      </w:r>
      <w:r>
        <w:rPr>
          <w:rFonts w:ascii="Times New Roman" w:hAnsi="Times New Roman" w:cs="Times New Roman"/>
          <w:sz w:val="28"/>
        </w:rPr>
        <w:t xml:space="preserve"> к участию в дорожном движении</w:t>
      </w:r>
      <w:r w:rsidR="00E53C42" w:rsidRPr="00E53C42">
        <w:rPr>
          <w:rFonts w:ascii="Times New Roman" w:hAnsi="Times New Roman" w:cs="Times New Roman"/>
          <w:sz w:val="28"/>
        </w:rPr>
        <w:t>.</w:t>
      </w:r>
    </w:p>
    <w:p w:rsidR="00340FF3" w:rsidRDefault="00E53C42" w:rsidP="00340F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53C42">
        <w:rPr>
          <w:rFonts w:ascii="Times New Roman" w:hAnsi="Times New Roman" w:cs="Times New Roman"/>
          <w:sz w:val="28"/>
        </w:rPr>
        <w:t>Периодичность прохождения техосмотра зависит от вида транспортного средства и срока его эксплуатации.</w:t>
      </w:r>
    </w:p>
    <w:p w:rsidR="00340FF3" w:rsidRDefault="00340FF3" w:rsidP="00340FF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требованиями </w:t>
      </w:r>
      <w:hyperlink r:id="rId6" w:history="1">
        <w:r w:rsidRPr="00E53C42">
          <w:rPr>
            <w:rFonts w:ascii="Times New Roman" w:hAnsi="Times New Roman" w:cs="Times New Roman"/>
            <w:color w:val="0000FF"/>
            <w:sz w:val="28"/>
          </w:rPr>
          <w:t>п. 1 ч. 2 ст. 15</w:t>
        </w:r>
      </w:hyperlink>
      <w:r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Федерального</w:t>
      </w:r>
      <w:r w:rsidRPr="00340FF3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340FF3">
        <w:rPr>
          <w:rFonts w:ascii="Times New Roman" w:hAnsi="Times New Roman" w:cs="Times New Roman"/>
          <w:sz w:val="28"/>
        </w:rPr>
        <w:t xml:space="preserve"> от 01.07.2011 N 170-ФЗ  "О техническом осмотре транспортных средств и о внесении изменений в отдельные законодательные акты Российской Федерации" </w:t>
      </w:r>
      <w:r>
        <w:rPr>
          <w:rFonts w:ascii="Times New Roman" w:hAnsi="Times New Roman" w:cs="Times New Roman"/>
          <w:sz w:val="28"/>
        </w:rPr>
        <w:t>е</w:t>
      </w:r>
      <w:r w:rsidR="00E53C42" w:rsidRPr="00E53C42">
        <w:rPr>
          <w:rFonts w:ascii="Times New Roman" w:hAnsi="Times New Roman" w:cs="Times New Roman"/>
          <w:sz w:val="28"/>
        </w:rPr>
        <w:t xml:space="preserve">сли вы стали владельцем нового легкового автомобиля, то в течение трех лет, включая год выпуска, </w:t>
      </w:r>
      <w:r>
        <w:rPr>
          <w:rFonts w:ascii="Times New Roman" w:hAnsi="Times New Roman" w:cs="Times New Roman"/>
          <w:sz w:val="28"/>
        </w:rPr>
        <w:t>В</w:t>
      </w:r>
      <w:r w:rsidR="00E53C42" w:rsidRPr="00E53C42">
        <w:rPr>
          <w:rFonts w:ascii="Times New Roman" w:hAnsi="Times New Roman" w:cs="Times New Roman"/>
          <w:sz w:val="28"/>
        </w:rPr>
        <w:t>аш автомобиль освобожден от технического осмотра и диагностическая карта на</w:t>
      </w:r>
      <w:r>
        <w:rPr>
          <w:rFonts w:ascii="Times New Roman" w:hAnsi="Times New Roman" w:cs="Times New Roman"/>
          <w:sz w:val="28"/>
        </w:rPr>
        <w:t xml:space="preserve"> такой автомобиль не требуется</w:t>
      </w:r>
      <w:r w:rsidR="00E53C42" w:rsidRPr="00E53C42">
        <w:rPr>
          <w:rFonts w:ascii="Times New Roman" w:hAnsi="Times New Roman" w:cs="Times New Roman"/>
          <w:sz w:val="28"/>
        </w:rPr>
        <w:t>.</w:t>
      </w:r>
      <w:proofErr w:type="gramEnd"/>
    </w:p>
    <w:p w:rsidR="00E53C42" w:rsidRPr="00E53C42" w:rsidRDefault="00340FF3" w:rsidP="00340FF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Если В</w:t>
      </w:r>
      <w:r w:rsidR="00E53C42" w:rsidRPr="00E53C42">
        <w:rPr>
          <w:rFonts w:ascii="Times New Roman" w:hAnsi="Times New Roman" w:cs="Times New Roman"/>
          <w:sz w:val="28"/>
        </w:rPr>
        <w:t>аше транспортное средство (легковой, грузовой автомобиль с разрешенной максимальной массой до трех с половиной тонн или мотоцикл) находится в эксплуатации от трех до семи лет, техосмотр проводится раз в два года (</w:t>
      </w:r>
      <w:hyperlink r:id="rId7" w:history="1">
        <w:r w:rsidR="00E53C42" w:rsidRPr="00E53C42">
          <w:rPr>
            <w:rFonts w:ascii="Times New Roman" w:hAnsi="Times New Roman" w:cs="Times New Roman"/>
            <w:color w:val="0000FF"/>
            <w:sz w:val="28"/>
          </w:rPr>
          <w:t>п. 4 ч. 1 ст. 15</w:t>
        </w:r>
      </w:hyperlink>
      <w:r w:rsidR="00E53C42" w:rsidRPr="00E53C42">
        <w:rPr>
          <w:rFonts w:ascii="Times New Roman" w:hAnsi="Times New Roman" w:cs="Times New Roman"/>
          <w:sz w:val="28"/>
        </w:rPr>
        <w:t xml:space="preserve"> Закона N 170-ФЗ). По </w:t>
      </w:r>
      <w:proofErr w:type="gramStart"/>
      <w:r w:rsidR="00E53C42" w:rsidRPr="00E53C42">
        <w:rPr>
          <w:rFonts w:ascii="Times New Roman" w:hAnsi="Times New Roman" w:cs="Times New Roman"/>
          <w:sz w:val="28"/>
        </w:rPr>
        <w:t>прошествии</w:t>
      </w:r>
      <w:proofErr w:type="gramEnd"/>
      <w:r w:rsidR="00E53C42" w:rsidRPr="00E53C42">
        <w:rPr>
          <w:rFonts w:ascii="Times New Roman" w:hAnsi="Times New Roman" w:cs="Times New Roman"/>
          <w:sz w:val="28"/>
        </w:rPr>
        <w:t xml:space="preserve"> указанного времени техосмотр указанных транспортных средств проводится ежегодно (</w:t>
      </w:r>
      <w:hyperlink r:id="rId8" w:history="1">
        <w:r w:rsidR="00E53C42" w:rsidRPr="00E53C42">
          <w:rPr>
            <w:rFonts w:ascii="Times New Roman" w:hAnsi="Times New Roman" w:cs="Times New Roman"/>
            <w:color w:val="0000FF"/>
            <w:sz w:val="28"/>
          </w:rPr>
          <w:t>п. 2 ч. 1 ст. 15</w:t>
        </w:r>
      </w:hyperlink>
      <w:r w:rsidR="00E53C42" w:rsidRPr="00E53C42">
        <w:rPr>
          <w:rFonts w:ascii="Times New Roman" w:hAnsi="Times New Roman" w:cs="Times New Roman"/>
          <w:sz w:val="28"/>
        </w:rPr>
        <w:t xml:space="preserve"> Закона N 170-ФЗ).</w:t>
      </w:r>
    </w:p>
    <w:p w:rsidR="00340FF3" w:rsidRDefault="00340FF3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340FF3" w:rsidRPr="00F914F0" w:rsidRDefault="00340FF3" w:rsidP="00340FF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340FF3" w:rsidRPr="00F914F0" w:rsidRDefault="00340FF3" w:rsidP="00340FF3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0FF3" w:rsidRDefault="00340FF3" w:rsidP="00340FF3">
      <w:pPr>
        <w:shd w:val="clear" w:color="auto" w:fill="FFFFFF"/>
        <w:spacing w:after="225" w:line="240" w:lineRule="exact"/>
        <w:jc w:val="both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3D1" w:rsidRDefault="00DC23D1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F4C" w:rsidRDefault="001A6F4C" w:rsidP="00DC23D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69B7" w:rsidRPr="00DC23D1" w:rsidRDefault="001569B7" w:rsidP="00DC2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3D1">
        <w:rPr>
          <w:rFonts w:ascii="Times New Roman" w:hAnsi="Times New Roman" w:cs="Times New Roman"/>
          <w:sz w:val="28"/>
          <w:szCs w:val="28"/>
        </w:rPr>
        <w:br/>
      </w:r>
    </w:p>
    <w:sectPr w:rsidR="001569B7" w:rsidRPr="00DC23D1" w:rsidSect="0081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9B7"/>
    <w:rsid w:val="000E3292"/>
    <w:rsid w:val="001569B7"/>
    <w:rsid w:val="001A6F4C"/>
    <w:rsid w:val="00340FF3"/>
    <w:rsid w:val="00547C28"/>
    <w:rsid w:val="008F5434"/>
    <w:rsid w:val="009C2D12"/>
    <w:rsid w:val="00DA2CCB"/>
    <w:rsid w:val="00DC23D1"/>
    <w:rsid w:val="00E5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9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6BB5CD651DB50A31544D0C1C6C6032DBA73235E3E05EA1AA08D3F45C9DB2E0BF98CC7D8D215E5ED0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26BB5CD651DB50A31544D0C1C6C6032DBA73235E3E05EA1AA08D3F45C9DB2E0BF98CC7D8D215E5ED0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26BB5CD651DB50A31544D0C1C6C6032DBA73235E3E05EA1AA08D3F45C9DB2E0BF98CC7D8D215E6ED0AJ" TargetMode="External"/><Relationship Id="rId5" Type="http://schemas.openxmlformats.org/officeDocument/2006/relationships/hyperlink" Target="consultantplus://offline/ref=E826BB5CD651DB50A31544D0C1C6C6032DBA73235E3E05EA1AA08D3F45C9DB2E0BF98CC7D8D211E6ED0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mihailova.o</dc:creator>
  <cp:lastModifiedBy>mihailova.o</cp:lastModifiedBy>
  <cp:revision>7</cp:revision>
  <cp:lastPrinted>2018-02-26T05:55:00Z</cp:lastPrinted>
  <dcterms:created xsi:type="dcterms:W3CDTF">2018-02-05T08:30:00Z</dcterms:created>
  <dcterms:modified xsi:type="dcterms:W3CDTF">2018-02-26T05:55:00Z</dcterms:modified>
</cp:coreProperties>
</file>