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84" w:rsidRPr="00DE02CB" w:rsidRDefault="00942484" w:rsidP="00DE02CB">
      <w:pPr>
        <w:pStyle w:val="30"/>
        <w:framePr w:wrap="none" w:vAnchor="page" w:hAnchor="page" w:x="1560" w:y="1188"/>
        <w:shd w:val="clear" w:color="auto" w:fill="auto"/>
        <w:spacing w:after="0" w:line="280" w:lineRule="exact"/>
        <w:jc w:val="center"/>
        <w:rPr>
          <w:rFonts w:ascii="Arial" w:hAnsi="Arial" w:cs="Arial"/>
          <w:sz w:val="32"/>
          <w:szCs w:val="32"/>
        </w:rPr>
      </w:pPr>
      <w:r w:rsidRPr="00DE02CB">
        <w:rPr>
          <w:rFonts w:ascii="Arial" w:hAnsi="Arial" w:cs="Arial"/>
          <w:color w:val="000000"/>
          <w:sz w:val="32"/>
          <w:szCs w:val="32"/>
          <w:lang w:eastAsia="ru-RU" w:bidi="ru-RU"/>
        </w:rPr>
        <w:t>СОБРАНИЕ ДЕПУТАТОВ КАМЫШИНСКОГО СЕЛЬСОВЕТА</w:t>
      </w:r>
    </w:p>
    <w:p w:rsidR="00942484" w:rsidRPr="00DE02CB" w:rsidRDefault="00942484" w:rsidP="00DE02CB">
      <w:pPr>
        <w:pStyle w:val="30"/>
        <w:framePr w:w="9422" w:h="364" w:hRule="exact" w:wrap="none" w:vAnchor="page" w:hAnchor="page" w:x="1560" w:y="1728"/>
        <w:shd w:val="clear" w:color="auto" w:fill="auto"/>
        <w:spacing w:after="0" w:line="280" w:lineRule="exact"/>
        <w:ind w:right="460"/>
        <w:jc w:val="center"/>
        <w:rPr>
          <w:rFonts w:ascii="Arial" w:hAnsi="Arial" w:cs="Arial"/>
          <w:sz w:val="32"/>
          <w:szCs w:val="32"/>
        </w:rPr>
      </w:pPr>
      <w:r w:rsidRPr="00DE02CB">
        <w:rPr>
          <w:rFonts w:ascii="Arial" w:hAnsi="Arial" w:cs="Arial"/>
          <w:color w:val="000000"/>
          <w:sz w:val="32"/>
          <w:szCs w:val="32"/>
          <w:lang w:eastAsia="ru-RU" w:bidi="ru-RU"/>
        </w:rPr>
        <w:t>КУРСКОГО РАЙОНА КУРСКОЙ ОБЛАСТИ</w:t>
      </w:r>
    </w:p>
    <w:p w:rsidR="00942484" w:rsidRPr="00DE02CB" w:rsidRDefault="00942484" w:rsidP="00DE02CB">
      <w:pPr>
        <w:pStyle w:val="30"/>
        <w:framePr w:w="9422" w:h="333" w:hRule="exact" w:wrap="none" w:vAnchor="page" w:hAnchor="page" w:x="1560" w:y="2334"/>
        <w:shd w:val="clear" w:color="auto" w:fill="auto"/>
        <w:spacing w:after="0" w:line="280" w:lineRule="exact"/>
        <w:ind w:right="460"/>
        <w:jc w:val="center"/>
        <w:rPr>
          <w:rFonts w:ascii="Arial" w:hAnsi="Arial" w:cs="Arial"/>
          <w:sz w:val="32"/>
          <w:szCs w:val="32"/>
        </w:rPr>
      </w:pPr>
      <w:r w:rsidRPr="00DE02CB">
        <w:rPr>
          <w:rFonts w:ascii="Arial" w:hAnsi="Arial" w:cs="Arial"/>
          <w:color w:val="000000"/>
          <w:sz w:val="32"/>
          <w:szCs w:val="32"/>
          <w:lang w:eastAsia="ru-RU" w:bidi="ru-RU"/>
        </w:rPr>
        <w:t>РЕШЕНИЕ</w:t>
      </w:r>
    </w:p>
    <w:p w:rsidR="00942484" w:rsidRPr="00DE02CB" w:rsidRDefault="00942484" w:rsidP="00DE02CB">
      <w:pPr>
        <w:pStyle w:val="30"/>
        <w:framePr w:wrap="none" w:vAnchor="page" w:hAnchor="page" w:x="1560" w:y="2877"/>
        <w:shd w:val="clear" w:color="auto" w:fill="auto"/>
        <w:spacing w:after="0" w:line="280" w:lineRule="exact"/>
        <w:ind w:left="200"/>
        <w:jc w:val="center"/>
        <w:rPr>
          <w:rFonts w:ascii="Arial" w:hAnsi="Arial" w:cs="Arial"/>
          <w:sz w:val="32"/>
          <w:szCs w:val="32"/>
        </w:rPr>
      </w:pPr>
      <w:r w:rsidRPr="00DE02CB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от </w:t>
      </w:r>
      <w:r w:rsidRPr="00DE02CB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 </w:t>
      </w:r>
      <w:r w:rsidRPr="00DE02CB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08 июня </w:t>
      </w:r>
      <w:r w:rsidRPr="00DE02CB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  2017 года</w:t>
      </w:r>
    </w:p>
    <w:p w:rsidR="00942484" w:rsidRPr="00DE02CB" w:rsidRDefault="00942484" w:rsidP="00DE02CB">
      <w:pPr>
        <w:pStyle w:val="30"/>
        <w:framePr w:wrap="none" w:vAnchor="page" w:hAnchor="page" w:x="8899" w:y="2872"/>
        <w:shd w:val="clear" w:color="auto" w:fill="auto"/>
        <w:spacing w:after="0" w:line="280" w:lineRule="exact"/>
        <w:jc w:val="center"/>
        <w:rPr>
          <w:rFonts w:ascii="Arial" w:hAnsi="Arial" w:cs="Arial"/>
          <w:sz w:val="32"/>
          <w:szCs w:val="32"/>
        </w:rPr>
      </w:pPr>
      <w:r w:rsidRPr="00DE02CB">
        <w:rPr>
          <w:rFonts w:ascii="Arial" w:hAnsi="Arial" w:cs="Arial"/>
          <w:color w:val="000000"/>
          <w:sz w:val="32"/>
          <w:szCs w:val="32"/>
          <w:lang w:eastAsia="ru-RU" w:bidi="ru-RU"/>
        </w:rPr>
        <w:t>№</w:t>
      </w:r>
      <w:r w:rsidRPr="00DE02CB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 2</w:t>
      </w:r>
      <w:r w:rsidR="00DE02CB" w:rsidRPr="00DE02CB">
        <w:rPr>
          <w:rFonts w:ascii="Arial" w:hAnsi="Arial" w:cs="Arial"/>
          <w:color w:val="000000"/>
          <w:sz w:val="32"/>
          <w:szCs w:val="32"/>
          <w:lang w:eastAsia="ru-RU" w:bidi="ru-RU"/>
        </w:rPr>
        <w:t>14-5-69</w:t>
      </w:r>
    </w:p>
    <w:p w:rsidR="00942484" w:rsidRPr="00DE02CB" w:rsidRDefault="00942484" w:rsidP="00DE02CB">
      <w:pPr>
        <w:framePr w:wrap="none" w:vAnchor="page" w:hAnchor="page" w:x="5918" w:y="13838"/>
        <w:jc w:val="center"/>
        <w:rPr>
          <w:rFonts w:ascii="Arial" w:hAnsi="Arial" w:cs="Arial"/>
          <w:sz w:val="32"/>
          <w:szCs w:val="32"/>
        </w:rPr>
      </w:pPr>
    </w:p>
    <w:p w:rsidR="00942484" w:rsidRPr="00DE02CB" w:rsidRDefault="00942484" w:rsidP="00DE02CB">
      <w:pPr>
        <w:jc w:val="center"/>
        <w:rPr>
          <w:rFonts w:ascii="Arial" w:hAnsi="Arial" w:cs="Arial"/>
          <w:sz w:val="32"/>
          <w:szCs w:val="32"/>
        </w:rPr>
      </w:pPr>
    </w:p>
    <w:p w:rsidR="00942484" w:rsidRPr="00DE02CB" w:rsidRDefault="00942484" w:rsidP="00DE02CB">
      <w:pPr>
        <w:jc w:val="center"/>
        <w:rPr>
          <w:rFonts w:ascii="Arial" w:hAnsi="Arial" w:cs="Arial"/>
          <w:sz w:val="32"/>
          <w:szCs w:val="32"/>
        </w:rPr>
      </w:pPr>
    </w:p>
    <w:p w:rsidR="00942484" w:rsidRPr="00DE02CB" w:rsidRDefault="00942484" w:rsidP="00DE02CB">
      <w:pPr>
        <w:jc w:val="center"/>
        <w:rPr>
          <w:rFonts w:ascii="Arial" w:hAnsi="Arial" w:cs="Arial"/>
          <w:sz w:val="32"/>
          <w:szCs w:val="32"/>
        </w:rPr>
      </w:pPr>
    </w:p>
    <w:p w:rsidR="00942484" w:rsidRPr="00DE02CB" w:rsidRDefault="00942484" w:rsidP="00DE02CB">
      <w:pPr>
        <w:jc w:val="center"/>
        <w:rPr>
          <w:rFonts w:ascii="Arial" w:hAnsi="Arial" w:cs="Arial"/>
          <w:sz w:val="32"/>
          <w:szCs w:val="32"/>
        </w:rPr>
      </w:pPr>
    </w:p>
    <w:p w:rsidR="00942484" w:rsidRPr="00DE02CB" w:rsidRDefault="00942484" w:rsidP="00DE02CB">
      <w:pPr>
        <w:jc w:val="center"/>
        <w:rPr>
          <w:rFonts w:ascii="Arial" w:hAnsi="Arial" w:cs="Arial"/>
          <w:sz w:val="32"/>
          <w:szCs w:val="32"/>
        </w:rPr>
      </w:pPr>
    </w:p>
    <w:p w:rsidR="00942484" w:rsidRPr="00DE02CB" w:rsidRDefault="00942484" w:rsidP="00DE02CB">
      <w:pPr>
        <w:jc w:val="center"/>
        <w:rPr>
          <w:rFonts w:ascii="Arial" w:hAnsi="Arial" w:cs="Arial"/>
          <w:sz w:val="32"/>
          <w:szCs w:val="32"/>
        </w:rPr>
      </w:pPr>
    </w:p>
    <w:p w:rsidR="00942484" w:rsidRPr="00DE02CB" w:rsidRDefault="00942484" w:rsidP="00DE02CB">
      <w:pPr>
        <w:jc w:val="center"/>
        <w:rPr>
          <w:rFonts w:ascii="Arial" w:hAnsi="Arial" w:cs="Arial"/>
          <w:sz w:val="32"/>
          <w:szCs w:val="32"/>
        </w:rPr>
      </w:pPr>
    </w:p>
    <w:p w:rsidR="00942484" w:rsidRPr="000F50DA" w:rsidRDefault="00942484" w:rsidP="00942484"/>
    <w:p w:rsidR="005D1D74" w:rsidRDefault="00DE02CB">
      <w:pPr>
        <w:rPr>
          <w:rFonts w:ascii="Arial" w:hAnsi="Arial" w:cs="Arial"/>
        </w:rPr>
      </w:pPr>
      <w:r>
        <w:rPr>
          <w:rFonts w:ascii="Arial" w:hAnsi="Arial" w:cs="Arial"/>
        </w:rPr>
        <w:t>Об устранении технической ошибки.</w:t>
      </w:r>
    </w:p>
    <w:p w:rsidR="00DE02CB" w:rsidRDefault="00DE02CB">
      <w:pPr>
        <w:rPr>
          <w:rFonts w:ascii="Arial" w:hAnsi="Arial" w:cs="Arial"/>
        </w:rPr>
      </w:pPr>
    </w:p>
    <w:p w:rsidR="00DE02CB" w:rsidRDefault="00DE02CB" w:rsidP="00DE02CB">
      <w:pPr>
        <w:jc w:val="both"/>
        <w:rPr>
          <w:rFonts w:ascii="Arial" w:hAnsi="Arial" w:cs="Arial"/>
        </w:rPr>
      </w:pPr>
    </w:p>
    <w:p w:rsidR="00DE02CB" w:rsidRDefault="00DE02CB" w:rsidP="00DE02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Руководствуясь градостроительным кодексом Российской Федерации от 29.12.2004 года №190-ФЗ, в соответствии с Федеральным законом от 06.10.2003 года № 131- ФЗ «Об общих принципах организации местного самоуправления в Российской Федерации», Уставом МО «</w:t>
      </w:r>
      <w:proofErr w:type="spellStart"/>
      <w:r>
        <w:rPr>
          <w:rFonts w:ascii="Arial" w:hAnsi="Arial" w:cs="Arial"/>
        </w:rPr>
        <w:t>Камышинский</w:t>
      </w:r>
      <w:proofErr w:type="spellEnd"/>
      <w:r>
        <w:rPr>
          <w:rFonts w:ascii="Arial" w:hAnsi="Arial" w:cs="Arial"/>
        </w:rPr>
        <w:t xml:space="preserve"> сельсовет» Курского района Курской области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в целях приведения в соответствие градостроительной документации и планово-картографического материала, Собрание депутатов Камышинского сельсовета Курского района Курской области, решило:</w:t>
      </w:r>
    </w:p>
    <w:p w:rsidR="00DE02CB" w:rsidRDefault="00DE02CB">
      <w:pPr>
        <w:rPr>
          <w:rFonts w:ascii="Arial" w:hAnsi="Arial" w:cs="Arial"/>
        </w:rPr>
      </w:pPr>
    </w:p>
    <w:p w:rsidR="00DE02CB" w:rsidRDefault="00DE02CB" w:rsidP="00DE02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1.Устранить техническую ошибку в Генеральном плане муниципального образования «</w:t>
      </w:r>
      <w:proofErr w:type="spellStart"/>
      <w:r>
        <w:rPr>
          <w:rFonts w:ascii="Arial" w:hAnsi="Arial" w:cs="Arial"/>
        </w:rPr>
        <w:t>Камышинский</w:t>
      </w:r>
      <w:proofErr w:type="spellEnd"/>
      <w:r>
        <w:rPr>
          <w:rFonts w:ascii="Arial" w:hAnsi="Arial" w:cs="Arial"/>
        </w:rPr>
        <w:t xml:space="preserve"> сельсовет» Курского района Курской области, в пояснительной записке и графической части, в  Правилах Землепользования и застройки муниципального образования «</w:t>
      </w:r>
      <w:proofErr w:type="spellStart"/>
      <w:r>
        <w:rPr>
          <w:rFonts w:ascii="Arial" w:hAnsi="Arial" w:cs="Arial"/>
        </w:rPr>
        <w:t>Камышинский</w:t>
      </w:r>
      <w:proofErr w:type="spellEnd"/>
      <w:r>
        <w:rPr>
          <w:rFonts w:ascii="Arial" w:hAnsi="Arial" w:cs="Arial"/>
        </w:rPr>
        <w:t xml:space="preserve"> сельсовет» Курского района Курской области в графической части и в текстовой части.</w:t>
      </w:r>
    </w:p>
    <w:p w:rsidR="00DE02CB" w:rsidRDefault="00DE02CB" w:rsidP="00DE02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2.Настоящее решение разместить на официальном сайте в сети «Интернет».</w:t>
      </w:r>
    </w:p>
    <w:p w:rsidR="00DE02CB" w:rsidRDefault="00DE02CB" w:rsidP="00DE02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3.настоящее решение вступает в силу после его обнародования.</w:t>
      </w:r>
    </w:p>
    <w:p w:rsidR="00DE02CB" w:rsidRDefault="00DE02CB">
      <w:pPr>
        <w:rPr>
          <w:rFonts w:ascii="Arial" w:hAnsi="Arial" w:cs="Arial"/>
        </w:rPr>
      </w:pPr>
    </w:p>
    <w:p w:rsidR="00DE02CB" w:rsidRDefault="00DE02CB">
      <w:pPr>
        <w:rPr>
          <w:rFonts w:ascii="Arial" w:hAnsi="Arial" w:cs="Arial"/>
        </w:rPr>
      </w:pPr>
    </w:p>
    <w:p w:rsidR="00DE02CB" w:rsidRDefault="00DE02CB">
      <w:pPr>
        <w:rPr>
          <w:rFonts w:ascii="Arial" w:hAnsi="Arial" w:cs="Arial"/>
        </w:rPr>
      </w:pPr>
    </w:p>
    <w:p w:rsidR="00DE02CB" w:rsidRDefault="00DE02CB">
      <w:pPr>
        <w:rPr>
          <w:rFonts w:ascii="Arial" w:hAnsi="Arial" w:cs="Arial"/>
        </w:rPr>
      </w:pPr>
    </w:p>
    <w:p w:rsidR="00DE02CB" w:rsidRDefault="00DE02CB">
      <w:pPr>
        <w:rPr>
          <w:rFonts w:ascii="Arial" w:hAnsi="Arial" w:cs="Arial"/>
        </w:rPr>
      </w:pPr>
    </w:p>
    <w:p w:rsidR="00DE02CB" w:rsidRDefault="00DE02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Собрания депутатов </w:t>
      </w:r>
    </w:p>
    <w:p w:rsidR="00DE02CB" w:rsidRDefault="00DE02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Камышинского сельсовета Курского района                                        </w:t>
      </w:r>
      <w:proofErr w:type="spellStart"/>
      <w:r>
        <w:rPr>
          <w:rFonts w:ascii="Arial" w:hAnsi="Arial" w:cs="Arial"/>
        </w:rPr>
        <w:t>Т.А.Казинцева</w:t>
      </w:r>
      <w:proofErr w:type="spellEnd"/>
    </w:p>
    <w:p w:rsidR="00DE02CB" w:rsidRDefault="00DE02CB">
      <w:pPr>
        <w:rPr>
          <w:rFonts w:ascii="Arial" w:hAnsi="Arial" w:cs="Arial"/>
        </w:rPr>
      </w:pPr>
    </w:p>
    <w:p w:rsidR="00DE02CB" w:rsidRDefault="00DE02CB">
      <w:pPr>
        <w:rPr>
          <w:rFonts w:ascii="Arial" w:hAnsi="Arial" w:cs="Arial"/>
        </w:rPr>
      </w:pPr>
    </w:p>
    <w:p w:rsidR="00DE02CB" w:rsidRDefault="00DE02CB">
      <w:pPr>
        <w:rPr>
          <w:rFonts w:ascii="Arial" w:hAnsi="Arial" w:cs="Arial"/>
        </w:rPr>
      </w:pPr>
    </w:p>
    <w:p w:rsidR="00DE02CB" w:rsidRDefault="00DE02CB">
      <w:pPr>
        <w:rPr>
          <w:rFonts w:ascii="Arial" w:hAnsi="Arial" w:cs="Arial"/>
        </w:rPr>
      </w:pPr>
      <w:bookmarkStart w:id="0" w:name="_GoBack"/>
      <w:bookmarkEnd w:id="0"/>
    </w:p>
    <w:p w:rsidR="00DE02CB" w:rsidRDefault="00DE02CB">
      <w:pPr>
        <w:rPr>
          <w:rFonts w:ascii="Arial" w:hAnsi="Arial" w:cs="Arial"/>
        </w:rPr>
      </w:pPr>
      <w:r>
        <w:rPr>
          <w:rFonts w:ascii="Arial" w:hAnsi="Arial" w:cs="Arial"/>
        </w:rPr>
        <w:t>Глава Камышинского сельсовета</w:t>
      </w:r>
    </w:p>
    <w:p w:rsidR="00DE02CB" w:rsidRDefault="00DE02CB" w:rsidP="00DE02CB">
      <w:pPr>
        <w:framePr w:wrap="none" w:vAnchor="page" w:hAnchor="page" w:x="1651" w:y="14791"/>
        <w:spacing w:line="280" w:lineRule="exact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2CB" w:rsidRPr="00DE02CB" w:rsidRDefault="00DE02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Курского района                                                                              </w:t>
      </w:r>
      <w:proofErr w:type="spellStart"/>
      <w:r>
        <w:rPr>
          <w:rFonts w:ascii="Arial" w:hAnsi="Arial" w:cs="Arial"/>
        </w:rPr>
        <w:t>А.В.Бритвин</w:t>
      </w:r>
      <w:proofErr w:type="spellEnd"/>
    </w:p>
    <w:sectPr w:rsidR="00DE02CB" w:rsidRPr="00DE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84"/>
    <w:rsid w:val="005D1D74"/>
    <w:rsid w:val="00942484"/>
    <w:rsid w:val="00D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48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424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42484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DE02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2C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48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424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42484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DE02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2C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1</cp:revision>
  <cp:lastPrinted>2017-06-09T10:21:00Z</cp:lastPrinted>
  <dcterms:created xsi:type="dcterms:W3CDTF">2017-06-09T09:57:00Z</dcterms:created>
  <dcterms:modified xsi:type="dcterms:W3CDTF">2017-06-09T10:23:00Z</dcterms:modified>
</cp:coreProperties>
</file>