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899" w:rsidRPr="000A3588" w:rsidRDefault="003F2899" w:rsidP="003F2899">
      <w:pPr>
        <w:jc w:val="center"/>
        <w:rPr>
          <w:rFonts w:ascii="Times New Roman" w:hAnsi="Times New Roman" w:cs="Times New Roman"/>
          <w:b/>
          <w:sz w:val="26"/>
          <w:szCs w:val="26"/>
        </w:rPr>
      </w:pPr>
      <w:r w:rsidRPr="000A3588">
        <w:rPr>
          <w:rFonts w:ascii="Times New Roman" w:hAnsi="Times New Roman" w:cs="Times New Roman"/>
          <w:b/>
          <w:sz w:val="26"/>
          <w:szCs w:val="26"/>
        </w:rPr>
        <w:t>ИЗВЕЩЕНИЕ</w:t>
      </w:r>
    </w:p>
    <w:p w:rsidR="003F2899" w:rsidRPr="000A3588" w:rsidRDefault="003F2899" w:rsidP="003F2899">
      <w:pPr>
        <w:jc w:val="center"/>
        <w:rPr>
          <w:rFonts w:ascii="Times New Roman" w:hAnsi="Times New Roman" w:cs="Times New Roman"/>
          <w:b/>
          <w:sz w:val="26"/>
          <w:szCs w:val="26"/>
        </w:rPr>
      </w:pPr>
      <w:r w:rsidRPr="000A3588">
        <w:rPr>
          <w:rFonts w:ascii="Times New Roman" w:hAnsi="Times New Roman" w:cs="Times New Roman"/>
          <w:b/>
          <w:sz w:val="26"/>
          <w:szCs w:val="26"/>
        </w:rPr>
        <w:t>о проведении торгов по продаже права на заключение</w:t>
      </w:r>
    </w:p>
    <w:p w:rsidR="003F2899" w:rsidRPr="000A3588" w:rsidRDefault="003F2899" w:rsidP="003F2899">
      <w:pPr>
        <w:jc w:val="center"/>
        <w:rPr>
          <w:rFonts w:ascii="Times New Roman" w:hAnsi="Times New Roman" w:cs="Times New Roman"/>
          <w:b/>
          <w:sz w:val="26"/>
          <w:szCs w:val="26"/>
        </w:rPr>
      </w:pPr>
      <w:r w:rsidRPr="000A3588">
        <w:rPr>
          <w:rFonts w:ascii="Times New Roman" w:hAnsi="Times New Roman" w:cs="Times New Roman"/>
          <w:b/>
          <w:sz w:val="26"/>
          <w:szCs w:val="26"/>
        </w:rPr>
        <w:t>договоров аренды, купли — продажи земельных участков</w:t>
      </w:r>
    </w:p>
    <w:p w:rsidR="003F2899" w:rsidRPr="000A3588" w:rsidRDefault="003F2899" w:rsidP="003F2899">
      <w:pPr>
        <w:jc w:val="center"/>
        <w:rPr>
          <w:rFonts w:ascii="Times New Roman" w:hAnsi="Times New Roman" w:cs="Times New Roman"/>
          <w:b/>
          <w:sz w:val="26"/>
          <w:szCs w:val="26"/>
        </w:rPr>
      </w:pPr>
    </w:p>
    <w:p w:rsidR="003F2899" w:rsidRPr="000A3588" w:rsidRDefault="003F2899" w:rsidP="003F2899">
      <w:pPr>
        <w:ind w:firstLine="709"/>
        <w:jc w:val="both"/>
        <w:rPr>
          <w:rFonts w:ascii="Times New Roman" w:hAnsi="Times New Roman" w:cs="Times New Roman"/>
          <w:sz w:val="26"/>
          <w:szCs w:val="26"/>
        </w:rPr>
      </w:pPr>
      <w:r w:rsidRPr="000A3588">
        <w:rPr>
          <w:rFonts w:ascii="Times New Roman" w:hAnsi="Times New Roman" w:cs="Times New Roman"/>
          <w:sz w:val="26"/>
          <w:szCs w:val="26"/>
        </w:rPr>
        <w:t xml:space="preserve">Администрация </w:t>
      </w:r>
      <w:proofErr w:type="spellStart"/>
      <w:r w:rsidRPr="000A3588">
        <w:rPr>
          <w:rFonts w:ascii="Times New Roman" w:hAnsi="Times New Roman" w:cs="Times New Roman"/>
          <w:sz w:val="26"/>
          <w:szCs w:val="26"/>
        </w:rPr>
        <w:t>Камышинского</w:t>
      </w:r>
      <w:proofErr w:type="spellEnd"/>
      <w:r w:rsidRPr="000A3588">
        <w:rPr>
          <w:rFonts w:ascii="Times New Roman" w:hAnsi="Times New Roman" w:cs="Times New Roman"/>
          <w:sz w:val="26"/>
          <w:szCs w:val="26"/>
        </w:rPr>
        <w:t xml:space="preserve"> сельсовета Курского района Курской области объявляет о проведении торгов по продаже права на заключение договоров купли — продажи земельных участков. </w:t>
      </w:r>
    </w:p>
    <w:p w:rsidR="003F2899" w:rsidRPr="000A3588" w:rsidRDefault="003F2899" w:rsidP="003F2899">
      <w:pPr>
        <w:ind w:firstLine="708"/>
        <w:jc w:val="both"/>
        <w:rPr>
          <w:rFonts w:ascii="Times New Roman" w:hAnsi="Times New Roman" w:cs="Times New Roman"/>
          <w:sz w:val="26"/>
          <w:szCs w:val="26"/>
        </w:rPr>
      </w:pPr>
      <w:r w:rsidRPr="000A3588">
        <w:rPr>
          <w:rFonts w:ascii="Times New Roman" w:hAnsi="Times New Roman" w:cs="Times New Roman"/>
          <w:sz w:val="26"/>
          <w:szCs w:val="26"/>
        </w:rPr>
        <w:t xml:space="preserve">Продавец права на заключение договоров аренды, купли — продажи – Администрация </w:t>
      </w:r>
      <w:proofErr w:type="spellStart"/>
      <w:r w:rsidRPr="000A3588">
        <w:rPr>
          <w:rFonts w:ascii="Times New Roman" w:hAnsi="Times New Roman" w:cs="Times New Roman"/>
          <w:sz w:val="26"/>
          <w:szCs w:val="26"/>
        </w:rPr>
        <w:t>Камышинского</w:t>
      </w:r>
      <w:proofErr w:type="spellEnd"/>
      <w:r w:rsidRPr="000A3588">
        <w:rPr>
          <w:rFonts w:ascii="Times New Roman" w:hAnsi="Times New Roman" w:cs="Times New Roman"/>
          <w:sz w:val="26"/>
          <w:szCs w:val="26"/>
        </w:rPr>
        <w:t xml:space="preserve"> сельсовета Курского района Курской области.</w:t>
      </w:r>
    </w:p>
    <w:p w:rsidR="003F2899" w:rsidRPr="000A3588" w:rsidRDefault="003F2899" w:rsidP="003F2899">
      <w:pPr>
        <w:ind w:firstLine="708"/>
        <w:jc w:val="both"/>
        <w:rPr>
          <w:rFonts w:ascii="Times New Roman" w:hAnsi="Times New Roman" w:cs="Times New Roman"/>
          <w:sz w:val="26"/>
          <w:szCs w:val="26"/>
        </w:rPr>
      </w:pPr>
      <w:r w:rsidRPr="000A3588">
        <w:rPr>
          <w:rFonts w:ascii="Times New Roman" w:hAnsi="Times New Roman" w:cs="Times New Roman"/>
          <w:sz w:val="26"/>
          <w:szCs w:val="26"/>
        </w:rPr>
        <w:t xml:space="preserve">Организатор торгов: Администрация </w:t>
      </w:r>
      <w:proofErr w:type="spellStart"/>
      <w:r w:rsidRPr="000A3588">
        <w:rPr>
          <w:rFonts w:ascii="Times New Roman" w:hAnsi="Times New Roman" w:cs="Times New Roman"/>
          <w:sz w:val="26"/>
          <w:szCs w:val="26"/>
        </w:rPr>
        <w:t>Камышинского</w:t>
      </w:r>
      <w:proofErr w:type="spellEnd"/>
      <w:r w:rsidRPr="000A3588">
        <w:rPr>
          <w:rFonts w:ascii="Times New Roman" w:hAnsi="Times New Roman" w:cs="Times New Roman"/>
          <w:sz w:val="26"/>
          <w:szCs w:val="26"/>
        </w:rPr>
        <w:t xml:space="preserve"> сельсовета Курского района Курской области.</w:t>
      </w:r>
    </w:p>
    <w:p w:rsidR="003F2899" w:rsidRPr="000A3588" w:rsidRDefault="003F2899" w:rsidP="003F2899">
      <w:pPr>
        <w:ind w:firstLine="708"/>
        <w:jc w:val="both"/>
        <w:rPr>
          <w:rFonts w:ascii="Times New Roman" w:hAnsi="Times New Roman" w:cs="Times New Roman"/>
          <w:sz w:val="26"/>
          <w:szCs w:val="26"/>
        </w:rPr>
      </w:pPr>
      <w:r w:rsidRPr="000A3588">
        <w:rPr>
          <w:rFonts w:ascii="Times New Roman" w:hAnsi="Times New Roman" w:cs="Times New Roman"/>
          <w:sz w:val="26"/>
          <w:szCs w:val="26"/>
        </w:rPr>
        <w:t xml:space="preserve">Почтовый адрес: Курская область, Курский район, </w:t>
      </w:r>
      <w:proofErr w:type="spellStart"/>
      <w:r w:rsidRPr="000A3588">
        <w:rPr>
          <w:rFonts w:ascii="Times New Roman" w:hAnsi="Times New Roman" w:cs="Times New Roman"/>
          <w:sz w:val="26"/>
          <w:szCs w:val="26"/>
        </w:rPr>
        <w:t>Камышинского</w:t>
      </w:r>
      <w:proofErr w:type="spellEnd"/>
      <w:r w:rsidRPr="000A3588">
        <w:rPr>
          <w:rFonts w:ascii="Times New Roman" w:hAnsi="Times New Roman" w:cs="Times New Roman"/>
          <w:sz w:val="26"/>
          <w:szCs w:val="26"/>
        </w:rPr>
        <w:t xml:space="preserve"> сельсовет, п. Камыши д.3 (Администрация </w:t>
      </w:r>
      <w:proofErr w:type="spellStart"/>
      <w:r w:rsidRPr="000A3588">
        <w:rPr>
          <w:rFonts w:ascii="Times New Roman" w:hAnsi="Times New Roman" w:cs="Times New Roman"/>
          <w:sz w:val="26"/>
          <w:szCs w:val="26"/>
        </w:rPr>
        <w:t>Камышинского</w:t>
      </w:r>
      <w:proofErr w:type="spellEnd"/>
      <w:r w:rsidRPr="000A3588">
        <w:rPr>
          <w:rFonts w:ascii="Times New Roman" w:hAnsi="Times New Roman" w:cs="Times New Roman"/>
          <w:sz w:val="26"/>
          <w:szCs w:val="26"/>
        </w:rPr>
        <w:t xml:space="preserve"> сельсовета).</w:t>
      </w:r>
    </w:p>
    <w:p w:rsidR="003F2899" w:rsidRPr="000A3588" w:rsidRDefault="003F2899" w:rsidP="003F2899">
      <w:pPr>
        <w:ind w:firstLine="708"/>
        <w:jc w:val="both"/>
        <w:rPr>
          <w:rFonts w:ascii="Times New Roman" w:hAnsi="Times New Roman" w:cs="Times New Roman"/>
          <w:sz w:val="26"/>
          <w:szCs w:val="26"/>
        </w:rPr>
      </w:pPr>
      <w:r w:rsidRPr="000A3588">
        <w:rPr>
          <w:rFonts w:ascii="Times New Roman" w:hAnsi="Times New Roman" w:cs="Times New Roman"/>
          <w:sz w:val="26"/>
          <w:szCs w:val="26"/>
        </w:rPr>
        <w:t>Телефон организатора торгов – 78-79-42.</w:t>
      </w:r>
    </w:p>
    <w:p w:rsidR="003F2899" w:rsidRPr="000A3588" w:rsidRDefault="003F2899" w:rsidP="003F2899">
      <w:pPr>
        <w:pStyle w:val="ConsPlusNormal"/>
        <w:widowControl/>
        <w:ind w:firstLine="708"/>
        <w:jc w:val="both"/>
        <w:rPr>
          <w:rFonts w:ascii="Times New Roman" w:hAnsi="Times New Roman"/>
          <w:sz w:val="26"/>
          <w:szCs w:val="26"/>
        </w:rPr>
      </w:pPr>
      <w:r w:rsidRPr="000A3588">
        <w:rPr>
          <w:rFonts w:ascii="Times New Roman" w:hAnsi="Times New Roman"/>
          <w:sz w:val="26"/>
          <w:szCs w:val="26"/>
        </w:rPr>
        <w:t xml:space="preserve">Аукцион проводится – </w:t>
      </w:r>
      <w:r w:rsidR="0091574A">
        <w:rPr>
          <w:rFonts w:ascii="Times New Roman" w:hAnsi="Times New Roman"/>
          <w:sz w:val="26"/>
          <w:szCs w:val="26"/>
        </w:rPr>
        <w:t>01.12</w:t>
      </w:r>
      <w:r w:rsidRPr="000A3588">
        <w:rPr>
          <w:rFonts w:ascii="Times New Roman" w:hAnsi="Times New Roman"/>
          <w:sz w:val="26"/>
          <w:szCs w:val="26"/>
        </w:rPr>
        <w:t xml:space="preserve">.2016 года в 14 часов 00 минут по московскому времени по адресу: 305512,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 д.3. Регистрация участников с 13 час. 00 мин. до 13 час. 55 мин.</w:t>
      </w:r>
    </w:p>
    <w:p w:rsidR="003F2899" w:rsidRPr="000A3588" w:rsidRDefault="003F2899" w:rsidP="003F2899">
      <w:pPr>
        <w:pStyle w:val="ConsPlusNormal"/>
        <w:widowControl/>
        <w:ind w:firstLine="0"/>
        <w:jc w:val="center"/>
        <w:rPr>
          <w:rFonts w:ascii="Times New Roman" w:hAnsi="Times New Roman"/>
          <w:sz w:val="26"/>
          <w:szCs w:val="26"/>
        </w:rPr>
      </w:pPr>
      <w:r w:rsidRPr="000A3588">
        <w:rPr>
          <w:rFonts w:ascii="Times New Roman" w:hAnsi="Times New Roman"/>
          <w:sz w:val="26"/>
          <w:szCs w:val="26"/>
        </w:rPr>
        <w:t>I. Общие положения</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 xml:space="preserve">1. Основание проведения торгов: Постановление Администрации </w:t>
      </w:r>
      <w:proofErr w:type="spellStart"/>
      <w:r w:rsidRPr="000A3588">
        <w:rPr>
          <w:rFonts w:ascii="Times New Roman" w:hAnsi="Times New Roman"/>
          <w:sz w:val="26"/>
          <w:szCs w:val="26"/>
        </w:rPr>
        <w:t>Камышинского</w:t>
      </w:r>
      <w:proofErr w:type="spellEnd"/>
      <w:r w:rsidRPr="000A3588">
        <w:rPr>
          <w:rFonts w:ascii="Times New Roman" w:hAnsi="Times New Roman"/>
          <w:sz w:val="26"/>
          <w:szCs w:val="26"/>
        </w:rPr>
        <w:t xml:space="preserve"> сельсовета Курского района Курской области от 17.10.2016 г. №404</w:t>
      </w:r>
      <w:r w:rsidRPr="000A3588">
        <w:rPr>
          <w:rFonts w:ascii="Times New Roman" w:hAnsi="Times New Roman"/>
          <w:b/>
          <w:sz w:val="26"/>
          <w:szCs w:val="26"/>
        </w:rPr>
        <w:t>«</w:t>
      </w:r>
      <w:r w:rsidRPr="000A3588">
        <w:rPr>
          <w:rFonts w:ascii="Times New Roman" w:hAnsi="Times New Roman"/>
          <w:sz w:val="26"/>
          <w:szCs w:val="26"/>
        </w:rPr>
        <w:t>О проведении торгов по продаже права на заключение договоров купли — продажи земельных участков».</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2. Форма торгов - аукцион, открытый по составу участников и открытый по форме подачи предложений по цене.</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 xml:space="preserve">3. Осмотр земельных участков на местности будет производиться 07.11.2016 года с 10 час. 30 мин. до 15 час. 00 мин. (по предварительным заявкам). Для подачи заявки на участие в осмотре земельных участков обращаться до 03.11.2016 года до 15 час. 00 мин. в здание Администрации </w:t>
      </w:r>
      <w:proofErr w:type="spellStart"/>
      <w:r w:rsidRPr="000A3588">
        <w:rPr>
          <w:rFonts w:ascii="Times New Roman" w:hAnsi="Times New Roman"/>
          <w:sz w:val="26"/>
          <w:szCs w:val="26"/>
        </w:rPr>
        <w:t>Камышинского</w:t>
      </w:r>
      <w:proofErr w:type="spellEnd"/>
      <w:r w:rsidRPr="000A3588">
        <w:rPr>
          <w:rFonts w:ascii="Times New Roman" w:hAnsi="Times New Roman"/>
          <w:sz w:val="26"/>
          <w:szCs w:val="26"/>
        </w:rPr>
        <w:t xml:space="preserve"> сельсовета Курского района Курской области. Отъезд производится от здания Администрации </w:t>
      </w:r>
      <w:proofErr w:type="spellStart"/>
      <w:r w:rsidRPr="000A3588">
        <w:rPr>
          <w:rFonts w:ascii="Times New Roman" w:hAnsi="Times New Roman"/>
          <w:sz w:val="26"/>
          <w:szCs w:val="26"/>
        </w:rPr>
        <w:t>Камышинского</w:t>
      </w:r>
      <w:proofErr w:type="spellEnd"/>
      <w:r w:rsidRPr="000A3588">
        <w:rPr>
          <w:rFonts w:ascii="Times New Roman" w:hAnsi="Times New Roman"/>
          <w:sz w:val="26"/>
          <w:szCs w:val="26"/>
        </w:rPr>
        <w:t xml:space="preserve"> сельсовета Курского района Курской области в день осмотра.</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4. Дата начала приема заявок на участие в аукционе – 2</w:t>
      </w:r>
      <w:r w:rsidR="0091574A">
        <w:rPr>
          <w:rFonts w:ascii="Times New Roman" w:hAnsi="Times New Roman"/>
          <w:sz w:val="26"/>
          <w:szCs w:val="26"/>
        </w:rPr>
        <w:t>6</w:t>
      </w:r>
      <w:r w:rsidRPr="000A3588">
        <w:rPr>
          <w:rFonts w:ascii="Times New Roman" w:hAnsi="Times New Roman"/>
          <w:sz w:val="26"/>
          <w:szCs w:val="26"/>
        </w:rPr>
        <w:t>.10.2016 года.</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5. Дата окончания приема з</w:t>
      </w:r>
      <w:r w:rsidR="0091574A">
        <w:rPr>
          <w:rFonts w:ascii="Times New Roman" w:hAnsi="Times New Roman"/>
          <w:sz w:val="26"/>
          <w:szCs w:val="26"/>
        </w:rPr>
        <w:t>аявок на участие в аукционе – 24</w:t>
      </w:r>
      <w:r w:rsidRPr="000A3588">
        <w:rPr>
          <w:rFonts w:ascii="Times New Roman" w:hAnsi="Times New Roman"/>
          <w:sz w:val="26"/>
          <w:szCs w:val="26"/>
        </w:rPr>
        <w:t>.11.2016 года. Перерыв с 12 час. 00 мин. до 13 час. 00 мин.</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 xml:space="preserve">6. Время и место приема заявок - рабочие дни с 10.00 до 16.00 по московскому времени по адресу: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 д.3. </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 xml:space="preserve">7. Претендент может ознакомиться с землеустроительной документацией в рабочие дни с 10.00 до 16.00 по московскому времени по адресу: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 д.3.</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8. Дата, время и место рассмотрения заявок на участие в аукционе -                                            2</w:t>
      </w:r>
      <w:r w:rsidR="0091574A">
        <w:rPr>
          <w:rFonts w:ascii="Times New Roman" w:hAnsi="Times New Roman"/>
          <w:sz w:val="26"/>
          <w:szCs w:val="26"/>
        </w:rPr>
        <w:t>5</w:t>
      </w:r>
      <w:r w:rsidRPr="000A3588">
        <w:rPr>
          <w:rFonts w:ascii="Times New Roman" w:hAnsi="Times New Roman"/>
          <w:sz w:val="26"/>
          <w:szCs w:val="26"/>
        </w:rPr>
        <w:t xml:space="preserve">.11.2016 г. года в 14 час. 00 мин. по московскому времени по адресу: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 д.3.</w:t>
      </w:r>
    </w:p>
    <w:p w:rsidR="003F2899"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 xml:space="preserve">9. Дата, время и место подведения итогов аукциона – </w:t>
      </w:r>
      <w:r w:rsidR="0091574A">
        <w:rPr>
          <w:rFonts w:ascii="Times New Roman" w:hAnsi="Times New Roman"/>
          <w:sz w:val="26"/>
          <w:szCs w:val="26"/>
        </w:rPr>
        <w:t>01.12</w:t>
      </w:r>
      <w:r w:rsidRPr="000A3588">
        <w:rPr>
          <w:rFonts w:ascii="Times New Roman" w:hAnsi="Times New Roman"/>
          <w:sz w:val="26"/>
          <w:szCs w:val="26"/>
        </w:rPr>
        <w:t xml:space="preserve">.2016 года после завершения аукциона по адресу: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 д.3.</w:t>
      </w:r>
    </w:p>
    <w:p w:rsidR="003F2899" w:rsidRPr="000A3588" w:rsidRDefault="003F2899" w:rsidP="003F2899">
      <w:pPr>
        <w:pStyle w:val="ConsPlusNormal"/>
        <w:widowControl/>
        <w:ind w:firstLine="540"/>
        <w:jc w:val="both"/>
        <w:rPr>
          <w:rFonts w:ascii="Times New Roman" w:hAnsi="Times New Roman"/>
          <w:sz w:val="26"/>
          <w:szCs w:val="26"/>
        </w:rPr>
      </w:pPr>
    </w:p>
    <w:p w:rsidR="003F2899" w:rsidRPr="000A3588" w:rsidRDefault="003F2899" w:rsidP="003F2899">
      <w:pPr>
        <w:pStyle w:val="ConsPlusNormal"/>
        <w:widowControl/>
        <w:ind w:left="360" w:firstLine="0"/>
        <w:jc w:val="center"/>
        <w:rPr>
          <w:rFonts w:ascii="Times New Roman" w:hAnsi="Times New Roman"/>
          <w:sz w:val="26"/>
          <w:szCs w:val="26"/>
        </w:rPr>
      </w:pPr>
      <w:r w:rsidRPr="000A3588">
        <w:rPr>
          <w:rFonts w:ascii="Times New Roman" w:hAnsi="Times New Roman"/>
          <w:sz w:val="26"/>
          <w:szCs w:val="26"/>
          <w:lang w:val="en-US"/>
        </w:rPr>
        <w:t>II</w:t>
      </w:r>
      <w:r w:rsidRPr="000A3588">
        <w:rPr>
          <w:rFonts w:ascii="Times New Roman" w:hAnsi="Times New Roman"/>
          <w:sz w:val="26"/>
          <w:szCs w:val="26"/>
        </w:rPr>
        <w:t>. Сведения о выставляемых на аукцион земельных участках</w:t>
      </w:r>
    </w:p>
    <w:p w:rsidR="003F2899" w:rsidRPr="000A3588" w:rsidRDefault="003F2899" w:rsidP="003F2899">
      <w:pPr>
        <w:pStyle w:val="ConsPlusNormal"/>
        <w:widowControl/>
        <w:tabs>
          <w:tab w:val="left" w:pos="360"/>
        </w:tabs>
        <w:ind w:firstLine="0"/>
        <w:jc w:val="both"/>
        <w:rPr>
          <w:rFonts w:ascii="Times New Roman" w:hAnsi="Times New Roman"/>
          <w:b/>
          <w:sz w:val="26"/>
          <w:szCs w:val="26"/>
        </w:rPr>
      </w:pPr>
      <w:r w:rsidRPr="000A3588">
        <w:rPr>
          <w:rFonts w:ascii="Times New Roman" w:hAnsi="Times New Roman"/>
          <w:sz w:val="26"/>
          <w:szCs w:val="26"/>
        </w:rPr>
        <w:lastRenderedPageBreak/>
        <w:tab/>
      </w:r>
      <w:r w:rsidRPr="000A3588">
        <w:rPr>
          <w:rFonts w:ascii="Times New Roman" w:hAnsi="Times New Roman"/>
          <w:b/>
          <w:sz w:val="26"/>
          <w:szCs w:val="26"/>
        </w:rPr>
        <w:t>Лот № 1</w:t>
      </w:r>
    </w:p>
    <w:p w:rsidR="003F2899" w:rsidRPr="000A3588" w:rsidRDefault="003F2899" w:rsidP="003F2899">
      <w:pPr>
        <w:widowControl/>
        <w:jc w:val="both"/>
        <w:rPr>
          <w:rFonts w:ascii="Times New Roman" w:hAnsi="Times New Roman" w:cs="Times New Roman"/>
          <w:sz w:val="26"/>
          <w:szCs w:val="26"/>
        </w:rPr>
      </w:pPr>
      <w:r w:rsidRPr="000A3588">
        <w:rPr>
          <w:rFonts w:ascii="Times New Roman" w:hAnsi="Times New Roman" w:cs="Times New Roman"/>
          <w:sz w:val="26"/>
          <w:szCs w:val="26"/>
        </w:rPr>
        <w:t>Характеристика земельного участка:</w:t>
      </w:r>
    </w:p>
    <w:p w:rsidR="003F2899" w:rsidRPr="000A3588" w:rsidRDefault="003F2899" w:rsidP="003F2899">
      <w:pPr>
        <w:pStyle w:val="a3"/>
        <w:rPr>
          <w:rFonts w:ascii="Times New Roman" w:hAnsi="Times New Roman"/>
          <w:sz w:val="26"/>
          <w:szCs w:val="26"/>
        </w:rPr>
      </w:pPr>
      <w:r w:rsidRPr="000A3588">
        <w:rPr>
          <w:rFonts w:ascii="Times New Roman" w:hAnsi="Times New Roman"/>
          <w:sz w:val="26"/>
          <w:szCs w:val="26"/>
        </w:rPr>
        <w:t>- площадь - 3000кв.м.;</w:t>
      </w:r>
    </w:p>
    <w:p w:rsidR="003F2899" w:rsidRPr="000A3588" w:rsidRDefault="003F2899" w:rsidP="003F2899">
      <w:pPr>
        <w:pStyle w:val="a3"/>
        <w:rPr>
          <w:rFonts w:ascii="Times New Roman" w:hAnsi="Times New Roman"/>
          <w:sz w:val="26"/>
          <w:szCs w:val="26"/>
        </w:rPr>
      </w:pPr>
      <w:r w:rsidRPr="000A3588">
        <w:rPr>
          <w:rFonts w:ascii="Times New Roman" w:hAnsi="Times New Roman"/>
          <w:sz w:val="26"/>
          <w:szCs w:val="26"/>
        </w:rPr>
        <w:t>- кадастровый номер - 46:11:060401:757;</w:t>
      </w:r>
    </w:p>
    <w:p w:rsidR="003F2899" w:rsidRPr="000A3588" w:rsidRDefault="003F2899" w:rsidP="003F2899">
      <w:pPr>
        <w:pStyle w:val="a3"/>
        <w:rPr>
          <w:rFonts w:ascii="Times New Roman" w:hAnsi="Times New Roman"/>
          <w:sz w:val="26"/>
          <w:szCs w:val="26"/>
        </w:rPr>
      </w:pPr>
      <w:r w:rsidRPr="000A3588">
        <w:rPr>
          <w:rFonts w:ascii="Times New Roman" w:hAnsi="Times New Roman"/>
          <w:sz w:val="26"/>
          <w:szCs w:val="26"/>
        </w:rPr>
        <w:t>- категория земель - земли населенных пунктов;</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 xml:space="preserve">- разрешенное использование </w:t>
      </w:r>
      <w:proofErr w:type="gramStart"/>
      <w:r w:rsidRPr="000A3588">
        <w:rPr>
          <w:rFonts w:ascii="Times New Roman" w:hAnsi="Times New Roman"/>
          <w:sz w:val="26"/>
          <w:szCs w:val="26"/>
        </w:rPr>
        <w:t>–д</w:t>
      </w:r>
      <w:proofErr w:type="gramEnd"/>
      <w:r w:rsidRPr="000A3588">
        <w:rPr>
          <w:rFonts w:ascii="Times New Roman" w:hAnsi="Times New Roman"/>
          <w:sz w:val="26"/>
          <w:szCs w:val="26"/>
        </w:rPr>
        <w:t>ля ведения личного подсобного хозяйства;</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 обременение — нет;</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 xml:space="preserve">- местоположение земельного участка -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д. </w:t>
      </w:r>
      <w:proofErr w:type="spellStart"/>
      <w:r w:rsidRPr="000A3588">
        <w:rPr>
          <w:rFonts w:ascii="Times New Roman" w:hAnsi="Times New Roman"/>
          <w:sz w:val="26"/>
          <w:szCs w:val="26"/>
        </w:rPr>
        <w:t>Букреевка</w:t>
      </w:r>
      <w:proofErr w:type="spellEnd"/>
      <w:r w:rsidRPr="000A3588">
        <w:rPr>
          <w:rFonts w:ascii="Times New Roman" w:hAnsi="Times New Roman"/>
          <w:sz w:val="26"/>
          <w:szCs w:val="26"/>
        </w:rPr>
        <w:t>.</w:t>
      </w:r>
    </w:p>
    <w:p w:rsidR="003F2899" w:rsidRPr="000A3588" w:rsidRDefault="003F2899" w:rsidP="003F2899">
      <w:pPr>
        <w:pStyle w:val="ConsPlusNormal"/>
        <w:widowControl/>
        <w:numPr>
          <w:ilvl w:val="0"/>
          <w:numId w:val="1"/>
        </w:numPr>
        <w:jc w:val="both"/>
        <w:rPr>
          <w:rFonts w:ascii="Times New Roman" w:hAnsi="Times New Roman"/>
          <w:sz w:val="26"/>
          <w:szCs w:val="26"/>
        </w:rPr>
      </w:pPr>
      <w:r w:rsidRPr="000A3588">
        <w:rPr>
          <w:rFonts w:ascii="Times New Roman" w:hAnsi="Times New Roman"/>
          <w:sz w:val="26"/>
          <w:szCs w:val="26"/>
        </w:rPr>
        <w:t>право собственности.</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4255"/>
      </w:tblGrid>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184 320 руб. 00 коп. </w:t>
            </w:r>
          </w:p>
        </w:tc>
      </w:tr>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184 320 руб. 00 коп.</w:t>
            </w:r>
          </w:p>
        </w:tc>
      </w:tr>
      <w:tr w:rsidR="003F2899" w:rsidRPr="000A3588" w:rsidTr="0039011D">
        <w:trPr>
          <w:cantSplit/>
          <w:trHeight w:val="36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«Шаг аукциона» (от 1до 3 %)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5 529 руб. 60 коп.</w:t>
            </w:r>
          </w:p>
        </w:tc>
      </w:tr>
    </w:tbl>
    <w:p w:rsidR="003F2899" w:rsidRPr="000A3588" w:rsidRDefault="003F2899" w:rsidP="003F2899">
      <w:pPr>
        <w:pStyle w:val="ConsPlusNormal"/>
        <w:widowControl/>
        <w:ind w:firstLine="709"/>
        <w:jc w:val="both"/>
        <w:rPr>
          <w:rFonts w:ascii="Times New Roman" w:hAnsi="Times New Roman"/>
          <w:sz w:val="26"/>
          <w:szCs w:val="26"/>
        </w:rPr>
      </w:pPr>
      <w:r w:rsidRPr="000A3588">
        <w:rPr>
          <w:rFonts w:ascii="Times New Roman" w:hAnsi="Times New Roman"/>
          <w:sz w:val="26"/>
          <w:szCs w:val="26"/>
        </w:rPr>
        <w:t xml:space="preserve">Технологические условия подключения (технологического присоединения) объекта к сетям </w:t>
      </w:r>
      <w:proofErr w:type="spellStart"/>
      <w:r w:rsidRPr="000A3588">
        <w:rPr>
          <w:rFonts w:ascii="Times New Roman" w:hAnsi="Times New Roman"/>
          <w:sz w:val="26"/>
          <w:szCs w:val="26"/>
        </w:rPr>
        <w:t>инженерно</w:t>
      </w:r>
      <w:proofErr w:type="spellEnd"/>
      <w:r w:rsidRPr="000A3588">
        <w:rPr>
          <w:rFonts w:ascii="Times New Roman" w:hAnsi="Times New Roman"/>
          <w:sz w:val="26"/>
          <w:szCs w:val="26"/>
        </w:rPr>
        <w:t xml:space="preserve"> – технического обеспечения:</w:t>
      </w:r>
    </w:p>
    <w:p w:rsidR="003F2899" w:rsidRPr="000A3588"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а) 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Комитетом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p>
    <w:p w:rsidR="003F2899"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 xml:space="preserve">б) имеется возможность технологического присоединения к сетям энергоснабжения. Плата за подключения определяется </w:t>
      </w:r>
      <w:proofErr w:type="gramStart"/>
      <w:r w:rsidRPr="000A3588">
        <w:rPr>
          <w:rFonts w:ascii="Times New Roman" w:hAnsi="Times New Roman"/>
          <w:sz w:val="26"/>
          <w:szCs w:val="26"/>
        </w:rPr>
        <w:t>согласно Постановления</w:t>
      </w:r>
      <w:proofErr w:type="gramEnd"/>
      <w:r w:rsidRPr="000A3588">
        <w:rPr>
          <w:rFonts w:ascii="Times New Roman" w:hAnsi="Times New Roman"/>
          <w:sz w:val="26"/>
          <w:szCs w:val="26"/>
        </w:rPr>
        <w:t xml:space="preserve"> Администрации Курской области Комитета по тарифам и ценам Курской об</w:t>
      </w:r>
      <w:r>
        <w:rPr>
          <w:rFonts w:ascii="Times New Roman" w:hAnsi="Times New Roman"/>
          <w:sz w:val="26"/>
          <w:szCs w:val="26"/>
        </w:rPr>
        <w:t>ласти № 137 от 18.12.2015 года;</w:t>
      </w:r>
    </w:p>
    <w:p w:rsidR="003F2899" w:rsidRPr="000A3588" w:rsidRDefault="003F2899" w:rsidP="003F2899">
      <w:pPr>
        <w:pStyle w:val="ConsPlusNonformat"/>
        <w:ind w:firstLine="709"/>
        <w:jc w:val="both"/>
        <w:rPr>
          <w:rFonts w:ascii="Times New Roman" w:hAnsi="Times New Roman"/>
          <w:sz w:val="26"/>
          <w:szCs w:val="26"/>
        </w:rPr>
      </w:pPr>
      <w:r>
        <w:rPr>
          <w:rFonts w:ascii="Times New Roman" w:hAnsi="Times New Roman"/>
          <w:sz w:val="26"/>
          <w:szCs w:val="26"/>
        </w:rPr>
        <w:t xml:space="preserve"> </w:t>
      </w:r>
    </w:p>
    <w:p w:rsidR="003F2899" w:rsidRPr="000A3588" w:rsidRDefault="003F2899" w:rsidP="003F2899">
      <w:pPr>
        <w:pStyle w:val="a3"/>
        <w:ind w:firstLine="708"/>
        <w:jc w:val="both"/>
        <w:rPr>
          <w:rFonts w:ascii="Times New Roman" w:hAnsi="Times New Roman"/>
          <w:b/>
          <w:sz w:val="26"/>
          <w:szCs w:val="26"/>
        </w:rPr>
      </w:pPr>
      <w:r w:rsidRPr="000A3588">
        <w:rPr>
          <w:rFonts w:ascii="Times New Roman" w:hAnsi="Times New Roman"/>
          <w:b/>
          <w:sz w:val="26"/>
          <w:szCs w:val="26"/>
        </w:rPr>
        <w:t>Лот № 2</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Характеристика земельного участка:</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площадь — 600 кв. м;</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кадастровый номер — 46:11:060603:215;</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категория земель – земли населенных пунктов;</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разрешенное использование – для ведения личного подсобного хозяйства;</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обременение — нет;</w:t>
      </w:r>
    </w:p>
    <w:p w:rsidR="003F2899" w:rsidRPr="000A3588" w:rsidRDefault="003F2899" w:rsidP="003F2899">
      <w:pPr>
        <w:pStyle w:val="ConsPlusNormal"/>
        <w:widowControl/>
        <w:numPr>
          <w:ilvl w:val="0"/>
          <w:numId w:val="2"/>
        </w:numPr>
        <w:jc w:val="both"/>
        <w:rPr>
          <w:rFonts w:ascii="Times New Roman" w:hAnsi="Times New Roman"/>
          <w:sz w:val="26"/>
          <w:szCs w:val="26"/>
        </w:rPr>
      </w:pPr>
      <w:r w:rsidRPr="000A3588">
        <w:rPr>
          <w:rFonts w:ascii="Times New Roman" w:hAnsi="Times New Roman"/>
          <w:sz w:val="26"/>
          <w:szCs w:val="26"/>
        </w:rPr>
        <w:t xml:space="preserve">местоположение земельного участка -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д. </w:t>
      </w:r>
      <w:proofErr w:type="spellStart"/>
      <w:r w:rsidRPr="000A3588">
        <w:rPr>
          <w:rFonts w:ascii="Times New Roman" w:hAnsi="Times New Roman"/>
          <w:sz w:val="26"/>
          <w:szCs w:val="26"/>
        </w:rPr>
        <w:t>Каменево</w:t>
      </w:r>
      <w:proofErr w:type="spellEnd"/>
      <w:r w:rsidRPr="000A3588">
        <w:rPr>
          <w:rFonts w:ascii="Times New Roman" w:hAnsi="Times New Roman"/>
          <w:sz w:val="26"/>
          <w:szCs w:val="26"/>
        </w:rPr>
        <w:t>;</w:t>
      </w:r>
    </w:p>
    <w:p w:rsidR="003F2899" w:rsidRPr="000A3588" w:rsidRDefault="003F2899" w:rsidP="003F2899">
      <w:pPr>
        <w:pStyle w:val="ConsPlusNormal"/>
        <w:widowControl/>
        <w:numPr>
          <w:ilvl w:val="0"/>
          <w:numId w:val="2"/>
        </w:numPr>
        <w:jc w:val="both"/>
        <w:rPr>
          <w:rFonts w:ascii="Times New Roman" w:hAnsi="Times New Roman"/>
          <w:sz w:val="26"/>
          <w:szCs w:val="26"/>
        </w:rPr>
      </w:pPr>
      <w:r w:rsidRPr="000A3588">
        <w:rPr>
          <w:rFonts w:ascii="Times New Roman" w:hAnsi="Times New Roman"/>
          <w:sz w:val="26"/>
          <w:szCs w:val="26"/>
        </w:rPr>
        <w:t>право собственности.</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4255"/>
      </w:tblGrid>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15 996 руб. 00 коп. </w:t>
            </w:r>
          </w:p>
        </w:tc>
      </w:tr>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15 996 руб. 00 коп.</w:t>
            </w:r>
          </w:p>
        </w:tc>
      </w:tr>
      <w:tr w:rsidR="003F2899" w:rsidRPr="000A3588" w:rsidTr="0039011D">
        <w:trPr>
          <w:cantSplit/>
          <w:trHeight w:val="36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«Шаг аукциона»   (от 1до </w:t>
            </w:r>
            <w:r w:rsidRPr="000A3588">
              <w:rPr>
                <w:rFonts w:ascii="Times New Roman" w:hAnsi="Times New Roman"/>
                <w:sz w:val="26"/>
                <w:szCs w:val="26"/>
                <w:lang w:val="en-US"/>
              </w:rPr>
              <w:t>3</w:t>
            </w:r>
            <w:r w:rsidRPr="000A3588">
              <w:rPr>
                <w:rFonts w:ascii="Times New Roman" w:hAnsi="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479 руб. 88 коп.</w:t>
            </w:r>
          </w:p>
        </w:tc>
      </w:tr>
    </w:tbl>
    <w:p w:rsidR="003F2899" w:rsidRPr="000A3588" w:rsidRDefault="003F2899" w:rsidP="003F2899">
      <w:pPr>
        <w:pStyle w:val="ConsPlusNormal"/>
        <w:widowControl/>
        <w:ind w:firstLine="709"/>
        <w:jc w:val="both"/>
        <w:rPr>
          <w:rFonts w:ascii="Times New Roman" w:hAnsi="Times New Roman"/>
          <w:sz w:val="26"/>
          <w:szCs w:val="26"/>
        </w:rPr>
      </w:pPr>
      <w:r w:rsidRPr="000A3588">
        <w:rPr>
          <w:rFonts w:ascii="Times New Roman" w:hAnsi="Times New Roman"/>
          <w:sz w:val="26"/>
          <w:szCs w:val="26"/>
        </w:rPr>
        <w:lastRenderedPageBreak/>
        <w:t xml:space="preserve">Технологические условия подключения (технологического присоединения) объекта к сетям </w:t>
      </w:r>
      <w:proofErr w:type="spellStart"/>
      <w:r w:rsidRPr="000A3588">
        <w:rPr>
          <w:rFonts w:ascii="Times New Roman" w:hAnsi="Times New Roman"/>
          <w:sz w:val="26"/>
          <w:szCs w:val="26"/>
        </w:rPr>
        <w:t>инженерно</w:t>
      </w:r>
      <w:proofErr w:type="spellEnd"/>
      <w:r w:rsidRPr="000A3588">
        <w:rPr>
          <w:rFonts w:ascii="Times New Roman" w:hAnsi="Times New Roman"/>
          <w:sz w:val="26"/>
          <w:szCs w:val="26"/>
        </w:rPr>
        <w:t xml:space="preserve"> – технического обеспечения:</w:t>
      </w:r>
    </w:p>
    <w:p w:rsidR="003F2899" w:rsidRPr="000A3588"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а) 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Комитетом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p>
    <w:p w:rsidR="003F2899"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 xml:space="preserve">б) имеется возможность технологического присоединения к сетям энергоснабжения. Плата за подключения определяется </w:t>
      </w:r>
      <w:proofErr w:type="gramStart"/>
      <w:r w:rsidRPr="000A3588">
        <w:rPr>
          <w:rFonts w:ascii="Times New Roman" w:hAnsi="Times New Roman"/>
          <w:sz w:val="26"/>
          <w:szCs w:val="26"/>
        </w:rPr>
        <w:t>согласно Постановления</w:t>
      </w:r>
      <w:proofErr w:type="gramEnd"/>
      <w:r w:rsidRPr="000A3588">
        <w:rPr>
          <w:rFonts w:ascii="Times New Roman" w:hAnsi="Times New Roman"/>
          <w:sz w:val="26"/>
          <w:szCs w:val="26"/>
        </w:rPr>
        <w:t xml:space="preserve"> Администрации Курской области Комитета по тарифам и ценам Курской об</w:t>
      </w:r>
      <w:r>
        <w:rPr>
          <w:rFonts w:ascii="Times New Roman" w:hAnsi="Times New Roman"/>
          <w:sz w:val="26"/>
          <w:szCs w:val="26"/>
        </w:rPr>
        <w:t>ласти № 137 от 18.12.2015 года;</w:t>
      </w:r>
    </w:p>
    <w:p w:rsidR="003F2899" w:rsidRPr="000A3588" w:rsidRDefault="003F2899" w:rsidP="003F2899">
      <w:pPr>
        <w:pStyle w:val="ConsPlusNonformat"/>
        <w:ind w:firstLine="709"/>
        <w:jc w:val="both"/>
        <w:rPr>
          <w:rFonts w:ascii="Times New Roman" w:hAnsi="Times New Roman"/>
          <w:sz w:val="26"/>
          <w:szCs w:val="26"/>
        </w:rPr>
      </w:pPr>
      <w:r>
        <w:rPr>
          <w:rFonts w:ascii="Times New Roman" w:hAnsi="Times New Roman"/>
          <w:sz w:val="26"/>
          <w:szCs w:val="26"/>
        </w:rPr>
        <w:t xml:space="preserve"> </w:t>
      </w:r>
    </w:p>
    <w:p w:rsidR="003F2899" w:rsidRPr="000A3588" w:rsidRDefault="003F2899" w:rsidP="003F2899">
      <w:pPr>
        <w:pStyle w:val="a3"/>
        <w:ind w:firstLine="708"/>
        <w:jc w:val="both"/>
        <w:rPr>
          <w:rFonts w:ascii="Times New Roman" w:hAnsi="Times New Roman"/>
          <w:b/>
          <w:sz w:val="26"/>
          <w:szCs w:val="26"/>
        </w:rPr>
      </w:pPr>
      <w:r w:rsidRPr="000A3588">
        <w:rPr>
          <w:rFonts w:ascii="Times New Roman" w:hAnsi="Times New Roman"/>
          <w:b/>
          <w:sz w:val="26"/>
          <w:szCs w:val="26"/>
        </w:rPr>
        <w:t>Лот № 3</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Характеристика земельного участка:</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площадь — 777 кв. м;</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кадастровый номер — 46:11:060602:23;</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категория земель – земли населенных пунктов;</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разрешенное использование – для ведения личного подсобного хозяйства;</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обременение — нет;</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 xml:space="preserve">местоположение земельного участка -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д.</w:t>
      </w:r>
      <w:r>
        <w:rPr>
          <w:rFonts w:ascii="Times New Roman" w:hAnsi="Times New Roman"/>
          <w:sz w:val="26"/>
          <w:szCs w:val="26"/>
        </w:rPr>
        <w:t xml:space="preserve"> </w:t>
      </w:r>
      <w:proofErr w:type="spellStart"/>
      <w:r w:rsidRPr="000A3588">
        <w:rPr>
          <w:rFonts w:ascii="Times New Roman" w:hAnsi="Times New Roman"/>
          <w:sz w:val="26"/>
          <w:szCs w:val="26"/>
        </w:rPr>
        <w:t>Каменево</w:t>
      </w:r>
      <w:proofErr w:type="spellEnd"/>
      <w:r w:rsidRPr="000A3588">
        <w:rPr>
          <w:rFonts w:ascii="Times New Roman" w:hAnsi="Times New Roman"/>
          <w:sz w:val="26"/>
          <w:szCs w:val="26"/>
        </w:rPr>
        <w:t>;</w:t>
      </w:r>
    </w:p>
    <w:p w:rsidR="003F2899" w:rsidRPr="000A3588" w:rsidRDefault="003F2899" w:rsidP="003F2899">
      <w:pPr>
        <w:pStyle w:val="ConsPlusNormal"/>
        <w:widowControl/>
        <w:numPr>
          <w:ilvl w:val="0"/>
          <w:numId w:val="2"/>
        </w:numPr>
        <w:jc w:val="both"/>
        <w:rPr>
          <w:rFonts w:ascii="Times New Roman" w:hAnsi="Times New Roman"/>
          <w:sz w:val="26"/>
          <w:szCs w:val="26"/>
        </w:rPr>
      </w:pPr>
      <w:r w:rsidRPr="000A3588">
        <w:rPr>
          <w:rFonts w:ascii="Times New Roman" w:hAnsi="Times New Roman"/>
          <w:sz w:val="26"/>
          <w:szCs w:val="26"/>
        </w:rPr>
        <w:t>право собственности.</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4255"/>
      </w:tblGrid>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20 714 руб. 82 коп. </w:t>
            </w:r>
          </w:p>
        </w:tc>
      </w:tr>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20 714руб. 82 коп.</w:t>
            </w:r>
          </w:p>
        </w:tc>
      </w:tr>
      <w:tr w:rsidR="003F2899" w:rsidRPr="000A3588" w:rsidTr="0039011D">
        <w:trPr>
          <w:cantSplit/>
          <w:trHeight w:val="36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621 руб. 44 коп.</w:t>
            </w:r>
          </w:p>
        </w:tc>
      </w:tr>
    </w:tbl>
    <w:p w:rsidR="003F2899" w:rsidRPr="000A3588" w:rsidRDefault="003F2899" w:rsidP="003F2899">
      <w:pPr>
        <w:pStyle w:val="ConsPlusNormal"/>
        <w:widowControl/>
        <w:ind w:firstLine="709"/>
        <w:jc w:val="both"/>
        <w:rPr>
          <w:rFonts w:ascii="Times New Roman" w:hAnsi="Times New Roman"/>
          <w:sz w:val="26"/>
          <w:szCs w:val="26"/>
        </w:rPr>
      </w:pPr>
      <w:r w:rsidRPr="000A3588">
        <w:rPr>
          <w:rFonts w:ascii="Times New Roman" w:hAnsi="Times New Roman"/>
          <w:sz w:val="26"/>
          <w:szCs w:val="26"/>
        </w:rPr>
        <w:t xml:space="preserve">Технологические условия подключения (технологического присоединения) объекта к сетям </w:t>
      </w:r>
      <w:proofErr w:type="spellStart"/>
      <w:r w:rsidRPr="000A3588">
        <w:rPr>
          <w:rFonts w:ascii="Times New Roman" w:hAnsi="Times New Roman"/>
          <w:sz w:val="26"/>
          <w:szCs w:val="26"/>
        </w:rPr>
        <w:t>инженерно</w:t>
      </w:r>
      <w:proofErr w:type="spellEnd"/>
      <w:r w:rsidRPr="000A3588">
        <w:rPr>
          <w:rFonts w:ascii="Times New Roman" w:hAnsi="Times New Roman"/>
          <w:sz w:val="26"/>
          <w:szCs w:val="26"/>
        </w:rPr>
        <w:t xml:space="preserve"> – технического обеспечения:</w:t>
      </w:r>
    </w:p>
    <w:p w:rsidR="003F2899" w:rsidRPr="000A3588"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а) 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Комитетом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p>
    <w:p w:rsidR="003F2899"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 xml:space="preserve">б) имеется возможность технологического присоединения к сетям энергоснабжения. Плата за подключения определяется </w:t>
      </w:r>
      <w:proofErr w:type="gramStart"/>
      <w:r w:rsidRPr="000A3588">
        <w:rPr>
          <w:rFonts w:ascii="Times New Roman" w:hAnsi="Times New Roman"/>
          <w:sz w:val="26"/>
          <w:szCs w:val="26"/>
        </w:rPr>
        <w:t>согласно Постановления</w:t>
      </w:r>
      <w:proofErr w:type="gramEnd"/>
      <w:r w:rsidRPr="000A3588">
        <w:rPr>
          <w:rFonts w:ascii="Times New Roman" w:hAnsi="Times New Roman"/>
          <w:sz w:val="26"/>
          <w:szCs w:val="26"/>
        </w:rPr>
        <w:t xml:space="preserve"> Администрации Курской области Комитета по тарифам и ценам Курской об</w:t>
      </w:r>
      <w:r>
        <w:rPr>
          <w:rFonts w:ascii="Times New Roman" w:hAnsi="Times New Roman"/>
          <w:sz w:val="26"/>
          <w:szCs w:val="26"/>
        </w:rPr>
        <w:t>ласти № 137 от 18.12.2015 года;</w:t>
      </w:r>
    </w:p>
    <w:p w:rsidR="003F2899" w:rsidRPr="000A3588" w:rsidRDefault="003F2899" w:rsidP="003F2899">
      <w:pPr>
        <w:pStyle w:val="ConsPlusNonformat"/>
        <w:ind w:firstLine="709"/>
        <w:jc w:val="both"/>
        <w:rPr>
          <w:rFonts w:ascii="Times New Roman" w:hAnsi="Times New Roman"/>
          <w:sz w:val="26"/>
          <w:szCs w:val="26"/>
        </w:rPr>
      </w:pPr>
      <w:r>
        <w:rPr>
          <w:rFonts w:ascii="Times New Roman" w:hAnsi="Times New Roman"/>
          <w:sz w:val="26"/>
          <w:szCs w:val="26"/>
        </w:rPr>
        <w:t xml:space="preserve"> </w:t>
      </w:r>
    </w:p>
    <w:p w:rsidR="003F2899" w:rsidRPr="000A3588" w:rsidRDefault="003F2899" w:rsidP="003F2899">
      <w:pPr>
        <w:pStyle w:val="a3"/>
        <w:ind w:left="360"/>
        <w:jc w:val="both"/>
        <w:rPr>
          <w:rFonts w:ascii="Times New Roman" w:hAnsi="Times New Roman"/>
          <w:b/>
          <w:sz w:val="26"/>
          <w:szCs w:val="26"/>
        </w:rPr>
      </w:pPr>
      <w:r w:rsidRPr="000A3588">
        <w:rPr>
          <w:rFonts w:ascii="Times New Roman" w:hAnsi="Times New Roman"/>
          <w:b/>
          <w:sz w:val="26"/>
          <w:szCs w:val="26"/>
        </w:rPr>
        <w:t>Лот № 4</w:t>
      </w:r>
    </w:p>
    <w:p w:rsidR="003F2899" w:rsidRPr="000A3588" w:rsidRDefault="003F2899" w:rsidP="003F2899">
      <w:pPr>
        <w:pStyle w:val="a3"/>
        <w:jc w:val="both"/>
        <w:rPr>
          <w:rFonts w:ascii="Times New Roman" w:hAnsi="Times New Roman"/>
          <w:sz w:val="26"/>
          <w:szCs w:val="26"/>
        </w:rPr>
      </w:pPr>
      <w:r w:rsidRPr="000A3588">
        <w:rPr>
          <w:rFonts w:ascii="Times New Roman" w:hAnsi="Times New Roman"/>
          <w:sz w:val="26"/>
          <w:szCs w:val="26"/>
        </w:rPr>
        <w:t>Характеристика земельного участка:</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площадь — 183 кв. м;</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кадастровый номер — 46:11:060701:1051;</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категория земель – земли населенных пунктов;</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lastRenderedPageBreak/>
        <w:t>разрешенное использование – магазины</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обременение — нет;</w:t>
      </w:r>
    </w:p>
    <w:p w:rsidR="003F2899" w:rsidRPr="000A3588" w:rsidRDefault="003F2899" w:rsidP="003F2899">
      <w:pPr>
        <w:pStyle w:val="a3"/>
        <w:widowControl w:val="0"/>
        <w:numPr>
          <w:ilvl w:val="0"/>
          <w:numId w:val="2"/>
        </w:numPr>
        <w:suppressAutoHyphens/>
        <w:jc w:val="both"/>
        <w:rPr>
          <w:rFonts w:ascii="Times New Roman" w:hAnsi="Times New Roman"/>
          <w:sz w:val="26"/>
          <w:szCs w:val="26"/>
        </w:rPr>
      </w:pPr>
      <w:r w:rsidRPr="000A3588">
        <w:rPr>
          <w:rFonts w:ascii="Times New Roman" w:hAnsi="Times New Roman"/>
          <w:sz w:val="26"/>
          <w:szCs w:val="26"/>
        </w:rPr>
        <w:t xml:space="preserve">местоположение земельного участка - Курская область, Курский район, </w:t>
      </w:r>
      <w:proofErr w:type="spellStart"/>
      <w:r w:rsidRPr="000A3588">
        <w:rPr>
          <w:rFonts w:ascii="Times New Roman" w:hAnsi="Times New Roman"/>
          <w:sz w:val="26"/>
          <w:szCs w:val="26"/>
        </w:rPr>
        <w:t>Камышинский</w:t>
      </w:r>
      <w:proofErr w:type="spellEnd"/>
      <w:r w:rsidRPr="000A3588">
        <w:rPr>
          <w:rFonts w:ascii="Times New Roman" w:hAnsi="Times New Roman"/>
          <w:sz w:val="26"/>
          <w:szCs w:val="26"/>
        </w:rPr>
        <w:t xml:space="preserve"> сельсовет, п. Камыши;</w:t>
      </w:r>
    </w:p>
    <w:p w:rsidR="003F2899" w:rsidRPr="000A3588" w:rsidRDefault="003F2899" w:rsidP="003F2899">
      <w:pPr>
        <w:pStyle w:val="ConsPlusNormal"/>
        <w:widowControl/>
        <w:numPr>
          <w:ilvl w:val="0"/>
          <w:numId w:val="2"/>
        </w:numPr>
        <w:jc w:val="both"/>
        <w:rPr>
          <w:rFonts w:ascii="Times New Roman" w:hAnsi="Times New Roman"/>
          <w:sz w:val="26"/>
          <w:szCs w:val="26"/>
        </w:rPr>
      </w:pPr>
      <w:r w:rsidRPr="000A3588">
        <w:rPr>
          <w:rFonts w:ascii="Times New Roman" w:hAnsi="Times New Roman"/>
          <w:sz w:val="26"/>
          <w:szCs w:val="26"/>
        </w:rPr>
        <w:t>право собственности.</w:t>
      </w:r>
    </w:p>
    <w:p w:rsidR="003F2899" w:rsidRPr="000A3588" w:rsidRDefault="003F2899" w:rsidP="003F2899">
      <w:pPr>
        <w:pStyle w:val="ConsPlusNormal"/>
        <w:widowControl/>
        <w:ind w:firstLine="540"/>
        <w:jc w:val="both"/>
        <w:rPr>
          <w:rFonts w:ascii="Times New Roman" w:hAnsi="Times New Roman"/>
          <w:sz w:val="26"/>
          <w:szCs w:val="26"/>
        </w:rPr>
      </w:pPr>
      <w:r w:rsidRPr="000A3588">
        <w:rPr>
          <w:rFonts w:ascii="Times New Roman" w:hAnsi="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firstRow="0" w:lastRow="0" w:firstColumn="0" w:lastColumn="0" w:noHBand="0" w:noVBand="0"/>
      </w:tblPr>
      <w:tblGrid>
        <w:gridCol w:w="4860"/>
        <w:gridCol w:w="4255"/>
      </w:tblGrid>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66 714 руб. 48 коп. </w:t>
            </w:r>
          </w:p>
        </w:tc>
      </w:tr>
      <w:tr w:rsidR="003F2899" w:rsidRPr="000A3588" w:rsidTr="0039011D">
        <w:trPr>
          <w:cantSplit/>
          <w:trHeight w:val="48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66 714 руб. 48 коп. </w:t>
            </w:r>
          </w:p>
        </w:tc>
      </w:tr>
      <w:tr w:rsidR="003F2899" w:rsidRPr="000A3588" w:rsidTr="0039011D">
        <w:trPr>
          <w:cantSplit/>
          <w:trHeight w:val="360"/>
        </w:trPr>
        <w:tc>
          <w:tcPr>
            <w:tcW w:w="4860" w:type="dxa"/>
            <w:tcBorders>
              <w:top w:val="single" w:sz="4" w:space="0" w:color="000000"/>
              <w:left w:val="single" w:sz="4" w:space="0" w:color="000000"/>
              <w:bottom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 xml:space="preserve">«Шаг аукциона»   (от 1до 3%)                  </w:t>
            </w:r>
          </w:p>
        </w:tc>
        <w:tc>
          <w:tcPr>
            <w:tcW w:w="4255" w:type="dxa"/>
            <w:tcBorders>
              <w:top w:val="single" w:sz="4" w:space="0" w:color="000000"/>
              <w:left w:val="single" w:sz="4" w:space="0" w:color="000000"/>
              <w:bottom w:val="single" w:sz="4" w:space="0" w:color="000000"/>
              <w:right w:val="single" w:sz="4" w:space="0" w:color="000000"/>
            </w:tcBorders>
          </w:tcPr>
          <w:p w:rsidR="003F2899" w:rsidRPr="000A3588" w:rsidRDefault="003F2899" w:rsidP="0039011D">
            <w:pPr>
              <w:pStyle w:val="ConsPlusNormal"/>
              <w:widowControl/>
              <w:snapToGrid w:val="0"/>
              <w:ind w:firstLine="0"/>
              <w:jc w:val="both"/>
              <w:rPr>
                <w:rFonts w:ascii="Times New Roman" w:hAnsi="Times New Roman"/>
                <w:sz w:val="26"/>
                <w:szCs w:val="26"/>
              </w:rPr>
            </w:pPr>
            <w:r w:rsidRPr="000A3588">
              <w:rPr>
                <w:rFonts w:ascii="Times New Roman" w:hAnsi="Times New Roman"/>
                <w:sz w:val="26"/>
                <w:szCs w:val="26"/>
              </w:rPr>
              <w:t>2 001 руб. 43 коп.</w:t>
            </w:r>
          </w:p>
        </w:tc>
      </w:tr>
    </w:tbl>
    <w:p w:rsidR="003F2899" w:rsidRPr="000A3588" w:rsidRDefault="003F2899" w:rsidP="003F2899">
      <w:pPr>
        <w:pStyle w:val="ConsPlusNormal"/>
        <w:widowControl/>
        <w:ind w:firstLine="709"/>
        <w:jc w:val="both"/>
        <w:rPr>
          <w:rFonts w:ascii="Times New Roman" w:hAnsi="Times New Roman"/>
          <w:sz w:val="26"/>
          <w:szCs w:val="26"/>
        </w:rPr>
      </w:pPr>
      <w:r w:rsidRPr="000A3588">
        <w:rPr>
          <w:rFonts w:ascii="Times New Roman" w:hAnsi="Times New Roman"/>
          <w:sz w:val="26"/>
          <w:szCs w:val="26"/>
        </w:rPr>
        <w:t xml:space="preserve">Технологические условия подключения (технологического присоединения) объекта к сетям </w:t>
      </w:r>
      <w:proofErr w:type="spellStart"/>
      <w:r w:rsidRPr="000A3588">
        <w:rPr>
          <w:rFonts w:ascii="Times New Roman" w:hAnsi="Times New Roman"/>
          <w:sz w:val="26"/>
          <w:szCs w:val="26"/>
        </w:rPr>
        <w:t>инженерно</w:t>
      </w:r>
      <w:proofErr w:type="spellEnd"/>
      <w:r w:rsidRPr="000A3588">
        <w:rPr>
          <w:rFonts w:ascii="Times New Roman" w:hAnsi="Times New Roman"/>
          <w:sz w:val="26"/>
          <w:szCs w:val="26"/>
        </w:rPr>
        <w:t xml:space="preserve"> – технического обеспечения:</w:t>
      </w:r>
    </w:p>
    <w:p w:rsidR="003F2899" w:rsidRPr="000A3588"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а) имеется возможность технологического подключения к газопроводу. Срок подключения объекта к сетям газораспределения: согласно договору о подключении. Срок действия технический условий: 3 года с даты их выдачи. Комитетом по тарифам и ценам Курской области № 95 от 13.11.2015 г. установлена плата за технологическое присоединение газоиспользующего оборудования к сетям газораспределения АО «Газпром газораспределение Курск»;</w:t>
      </w:r>
    </w:p>
    <w:p w:rsidR="003F2899" w:rsidRPr="000A3588" w:rsidRDefault="003F2899" w:rsidP="003F2899">
      <w:pPr>
        <w:pStyle w:val="ConsPlusNonformat"/>
        <w:ind w:firstLine="709"/>
        <w:jc w:val="both"/>
        <w:rPr>
          <w:rFonts w:ascii="Times New Roman" w:hAnsi="Times New Roman"/>
          <w:sz w:val="26"/>
          <w:szCs w:val="26"/>
        </w:rPr>
      </w:pPr>
      <w:r w:rsidRPr="000A3588">
        <w:rPr>
          <w:rFonts w:ascii="Times New Roman" w:hAnsi="Times New Roman"/>
          <w:sz w:val="26"/>
          <w:szCs w:val="26"/>
        </w:rPr>
        <w:t xml:space="preserve">б) имеется возможность технологического присоединения к сетям энергоснабжения. Плата за подключения определяется </w:t>
      </w:r>
      <w:proofErr w:type="gramStart"/>
      <w:r w:rsidRPr="000A3588">
        <w:rPr>
          <w:rFonts w:ascii="Times New Roman" w:hAnsi="Times New Roman"/>
          <w:sz w:val="26"/>
          <w:szCs w:val="26"/>
        </w:rPr>
        <w:t>согласно Постановления</w:t>
      </w:r>
      <w:proofErr w:type="gramEnd"/>
      <w:r w:rsidRPr="000A3588">
        <w:rPr>
          <w:rFonts w:ascii="Times New Roman" w:hAnsi="Times New Roman"/>
          <w:sz w:val="26"/>
          <w:szCs w:val="26"/>
        </w:rPr>
        <w:t xml:space="preserve"> Администрации Курской области Комитета по тарифам и ценам Курской области № 137 от 18.12.2015 года;</w:t>
      </w:r>
    </w:p>
    <w:p w:rsidR="003F2899" w:rsidRPr="000A3588" w:rsidRDefault="003F2899" w:rsidP="003F2899">
      <w:pPr>
        <w:pStyle w:val="ConsPlusNormal"/>
        <w:widowControl/>
        <w:tabs>
          <w:tab w:val="left" w:pos="720"/>
        </w:tabs>
        <w:ind w:firstLine="0"/>
        <w:jc w:val="both"/>
        <w:rPr>
          <w:rFonts w:ascii="Times New Roman" w:hAnsi="Times New Roman"/>
          <w:sz w:val="26"/>
          <w:szCs w:val="26"/>
        </w:rPr>
      </w:pPr>
      <w:r w:rsidRPr="000A3588">
        <w:rPr>
          <w:rFonts w:ascii="Times New Roman" w:hAnsi="Times New Roman"/>
          <w:sz w:val="26"/>
          <w:szCs w:val="26"/>
        </w:rPr>
        <w:tab/>
        <w:t>в) имеется возможность технологического подключения по водоснабжению от существующего водопровода. Точку подключения уточнить при проектировании.</w:t>
      </w:r>
    </w:p>
    <w:p w:rsidR="00BB51FA" w:rsidRPr="0091574A" w:rsidRDefault="00BB51FA">
      <w:pPr>
        <w:rPr>
          <w:sz w:val="26"/>
          <w:szCs w:val="26"/>
        </w:rPr>
      </w:pPr>
    </w:p>
    <w:p w:rsidR="003F2899" w:rsidRPr="0091574A" w:rsidRDefault="003F2899" w:rsidP="003F2899">
      <w:pPr>
        <w:pStyle w:val="a3"/>
        <w:jc w:val="both"/>
        <w:rPr>
          <w:rFonts w:ascii="Times New Roman" w:hAnsi="Times New Roman"/>
          <w:sz w:val="26"/>
          <w:szCs w:val="26"/>
        </w:rPr>
      </w:pPr>
      <w:r w:rsidRPr="0091574A">
        <w:rPr>
          <w:rFonts w:ascii="Times New Roman" w:hAnsi="Times New Roman"/>
          <w:sz w:val="26"/>
          <w:szCs w:val="26"/>
        </w:rPr>
        <w:t>III. Условия участия в аукционе</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lang w:val="en-US"/>
        </w:rPr>
        <w:t>I</w:t>
      </w:r>
      <w:r w:rsidRPr="0091574A">
        <w:rPr>
          <w:rFonts w:ascii="Times New Roman" w:hAnsi="Times New Roman"/>
          <w:sz w:val="26"/>
          <w:szCs w:val="26"/>
        </w:rPr>
        <w:t>. Общие условия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Претендент должен в установленном порядке: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подать заявку Организатору торгов по установленной форме с приложением всех документов, состав которых установлен настоящим извещением о проведении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внести задаток на счет Организатора торгов в указанном в настоящем извещении порядке.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Обязанность доказать свое право на участие в аукционе возлагается на претендента.</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lang w:val="en-US"/>
        </w:rPr>
        <w:t>II</w:t>
      </w:r>
      <w:r w:rsidRPr="0091574A">
        <w:rPr>
          <w:rFonts w:ascii="Times New Roman" w:hAnsi="Times New Roman"/>
          <w:sz w:val="26"/>
          <w:szCs w:val="26"/>
        </w:rPr>
        <w:t>. Порядок внесения задатка</w:t>
      </w:r>
    </w:p>
    <w:p w:rsidR="003F2899" w:rsidRPr="0091574A" w:rsidRDefault="003F2899" w:rsidP="003F2899">
      <w:pPr>
        <w:pStyle w:val="ConsPlusNormal"/>
        <w:widowControl/>
        <w:ind w:firstLine="540"/>
        <w:jc w:val="both"/>
        <w:rPr>
          <w:rFonts w:ascii="Times New Roman" w:hAnsi="Times New Roman"/>
          <w:bCs/>
          <w:sz w:val="26"/>
          <w:szCs w:val="26"/>
        </w:rPr>
      </w:pPr>
      <w:r w:rsidRPr="0091574A">
        <w:rPr>
          <w:rFonts w:ascii="Times New Roman" w:hAnsi="Times New Roman"/>
          <w:bCs/>
          <w:sz w:val="26"/>
          <w:szCs w:val="26"/>
        </w:rPr>
        <w:t xml:space="preserve">Задаток перечисляется на расчетный счет: УФК по Курской области (Администрация </w:t>
      </w:r>
      <w:proofErr w:type="spellStart"/>
      <w:r w:rsidRPr="0091574A">
        <w:rPr>
          <w:rFonts w:ascii="Times New Roman" w:hAnsi="Times New Roman"/>
          <w:bCs/>
          <w:sz w:val="26"/>
          <w:szCs w:val="26"/>
        </w:rPr>
        <w:t>Камышинского</w:t>
      </w:r>
      <w:proofErr w:type="spellEnd"/>
      <w:r w:rsidRPr="0091574A">
        <w:rPr>
          <w:rFonts w:ascii="Times New Roman" w:hAnsi="Times New Roman"/>
          <w:bCs/>
          <w:sz w:val="26"/>
          <w:szCs w:val="26"/>
        </w:rPr>
        <w:t xml:space="preserve"> сельсовета Курского района Курской области 04443026530 ) ИНН 4611001291 КПП 461101001 </w:t>
      </w:r>
      <w:proofErr w:type="gramStart"/>
      <w:r w:rsidRPr="0091574A">
        <w:rPr>
          <w:rFonts w:ascii="Times New Roman" w:hAnsi="Times New Roman"/>
          <w:color w:val="000000"/>
          <w:sz w:val="26"/>
          <w:szCs w:val="26"/>
          <w:shd w:val="clear" w:color="auto" w:fill="FFFFFF"/>
        </w:rPr>
        <w:t>р</w:t>
      </w:r>
      <w:proofErr w:type="gramEnd"/>
      <w:r w:rsidRPr="0091574A">
        <w:rPr>
          <w:rFonts w:ascii="Times New Roman" w:hAnsi="Times New Roman"/>
          <w:color w:val="000000"/>
          <w:sz w:val="26"/>
          <w:szCs w:val="26"/>
          <w:shd w:val="clear" w:color="auto" w:fill="FFFFFF"/>
        </w:rPr>
        <w:t xml:space="preserve">/с 40302810738073000230 </w:t>
      </w:r>
      <w:r w:rsidRPr="0091574A">
        <w:rPr>
          <w:rFonts w:ascii="Times New Roman" w:hAnsi="Times New Roman"/>
          <w:bCs/>
          <w:sz w:val="26"/>
          <w:szCs w:val="26"/>
        </w:rPr>
        <w:t xml:space="preserve"> отделение Курск БИК 043807001.</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Задаток должен поступить на указанный счет не позднее срока окончания приема заявок, указанный в извещении о проведении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Задаток должен быть перечислен по каждому лоту отдельно.</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Документом, подтверждающим поступление задатка, является выписка со  счета Организатора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lastRenderedPageBreak/>
        <w:t>Срок и порядок внесения претендентом задатка, а также порядок его возврата регламентируется действующим законодательством.</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lang w:val="en-US"/>
        </w:rPr>
        <w:t>III</w:t>
      </w:r>
      <w:r w:rsidRPr="0091574A">
        <w:rPr>
          <w:rFonts w:ascii="Times New Roman" w:hAnsi="Times New Roman"/>
          <w:sz w:val="26"/>
          <w:szCs w:val="26"/>
        </w:rPr>
        <w:t>. Порядок подачи заявок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Для участия в торгах претендент представляет Организатору торгов (лично или через своего представителя):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заявку на участие в торгах с указанием банковских реквизитов счёта для возврата задатка; </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копии документов, удостоверяющих личность заявителя (для граждан);</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надлежащим образом заверенный перевод </w:t>
      </w:r>
      <w:proofErr w:type="gramStart"/>
      <w:r w:rsidRPr="0091574A">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1574A">
        <w:rPr>
          <w:rFonts w:ascii="Times New Roman" w:hAnsi="Times New Roman"/>
          <w:sz w:val="26"/>
          <w:szCs w:val="26"/>
        </w:rPr>
        <w:t>, если заявителем является иностранное юридическое лицо;</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документы, подтверждающие внесение задатка;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копия выписки  из единого государственного реестра индивидуальных предпринимателей (для индивидуальных предпринимателей);</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копия выписки из единого государственного реестра юридических лиц (учредительные документы, свидетельство о государственной регистрации юридического лица);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Один заявитель вправе подать только одну заявку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Форма заявки представлена в приложении N 1 к настоящему извещению.</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Заявки подаются по каждому лоту отдельно.</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Заявки подаются Организатору торгов, начиная </w:t>
      </w:r>
      <w:proofErr w:type="gramStart"/>
      <w:r w:rsidRPr="0091574A">
        <w:rPr>
          <w:rFonts w:ascii="Times New Roman" w:hAnsi="Times New Roman"/>
          <w:sz w:val="26"/>
          <w:szCs w:val="26"/>
        </w:rPr>
        <w:t>с даты начала</w:t>
      </w:r>
      <w:proofErr w:type="gramEnd"/>
      <w:r w:rsidRPr="0091574A">
        <w:rPr>
          <w:rFonts w:ascii="Times New Roman" w:hAnsi="Times New Roman"/>
          <w:sz w:val="26"/>
          <w:szCs w:val="26"/>
        </w:rPr>
        <w:t xml:space="preserve"> приема заявок до даты окончания приема заявок, указанных в настоящем извещении.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на участие в аукционе, поступившая по истечении срока приема заявок, возвращается заявителю в день ее поступления.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считается принятой Организатором торгов, если ей присвоен регистрационный номер, о чем на заявке делается соответствующая отметка.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Заявки подаются и принимаются одновременно с полным комплектом требуемых для участия в аукционе документов.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В этом случае поступивший от претендента задаток подлежит возврату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IV. Перечень требуемых для участия в аукционе документов</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и требования к их оформлению</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1. Заявка подается в двух экземплярах по установленной Организатором торгов форме. Один экземпляр заявки, удостоверенный подписью Организатора торгов, возвращается претенденту с указанием даты и времени (часы, минуты) приема заявки.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2. Для участия в аукционе заявители представляют по описи следующие документы:</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заявку на участие в торгах с указанием банковских реквизитов счёта для возврата задатка; </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выписка из единого государственного реестра юридических лиц – для юридических лиц,  выписка из единого государственного реестра индивидуальных </w:t>
      </w:r>
      <w:r w:rsidRPr="0091574A">
        <w:rPr>
          <w:rFonts w:ascii="Times New Roman" w:hAnsi="Times New Roman"/>
          <w:sz w:val="26"/>
          <w:szCs w:val="26"/>
        </w:rPr>
        <w:lastRenderedPageBreak/>
        <w:t>предпринимателей - для индивидуальных предпринимателей, копии документов, удостоверяющих личность – для физических лиц;</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документы, подтверждающие внесение задатка.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с учредительными документами претендента и законодательством государства, в котором зарегистрирован претендент).</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 Доверенность на лицо, имеющее право действовать от имени претендента при подаче заявки и выполнении других функций, оговоренных в доверенности, оформляется в соответствии с требованиями, установленными гражданским законодательством.</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 Опись представленных документов подписывается претендентом или его уполномоченным представителем и представляется в двух экземплярах. Один экземпляр описи, удостоверенный подписью Организатора торгов, возвращается претенденту с указанием даты и времени (часы, минуты) приема заявки.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5. Указанные документы в части их оформления и содержания должны соответствовать требованиям законодательства Российской Федерации. Документы, представленные иностранными лицами, должны быть легализованы в установленном порядке и иметь нотариально заверенный перевод на русский язык.</w:t>
      </w:r>
    </w:p>
    <w:p w:rsidR="003F2899" w:rsidRPr="0091574A" w:rsidRDefault="003F2899" w:rsidP="003F2899">
      <w:pPr>
        <w:pStyle w:val="ConsPlusNormal"/>
        <w:widowControl/>
        <w:ind w:firstLine="540"/>
        <w:jc w:val="both"/>
        <w:rPr>
          <w:rFonts w:ascii="Times New Roman" w:hAnsi="Times New Roman"/>
          <w:sz w:val="26"/>
          <w:szCs w:val="26"/>
          <w:u w:val="single"/>
        </w:rPr>
      </w:pPr>
      <w:r w:rsidRPr="0091574A">
        <w:rPr>
          <w:rFonts w:ascii="Times New Roman" w:hAnsi="Times New Roman"/>
          <w:sz w:val="26"/>
          <w:szCs w:val="26"/>
          <w:u w:val="single"/>
        </w:rPr>
        <w:t>Документы, содержащие помарки, подчистки, исправления и т.п., не принимаются.</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V. Определение участников аукциона</w:t>
      </w:r>
    </w:p>
    <w:p w:rsidR="003F2899" w:rsidRPr="0091574A" w:rsidRDefault="003F2899" w:rsidP="003F2899">
      <w:pPr>
        <w:pStyle w:val="ConsPlusNormal"/>
        <w:widowControl/>
        <w:ind w:firstLine="540"/>
        <w:jc w:val="both"/>
        <w:rPr>
          <w:rFonts w:ascii="Times New Roman" w:hAnsi="Times New Roman"/>
          <w:sz w:val="26"/>
          <w:szCs w:val="26"/>
        </w:rPr>
      </w:pPr>
      <w:proofErr w:type="gramStart"/>
      <w:r w:rsidRPr="0091574A">
        <w:rPr>
          <w:rFonts w:ascii="Times New Roman" w:hAnsi="Times New Roman"/>
          <w:sz w:val="26"/>
          <w:szCs w:val="26"/>
        </w:rPr>
        <w:t>В указанный в настоящем извещении о проведении торгов день рассмотрения заявок  Организатор торгов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даты подачи заявок, внесенных задатках, а также сведения о заявителях, не допущенных к участию в аукционе, с указанием причин отказа в допуске к участию в</w:t>
      </w:r>
      <w:proofErr w:type="gramEnd"/>
      <w:r w:rsidRPr="0091574A">
        <w:rPr>
          <w:rFonts w:ascii="Times New Roman" w:hAnsi="Times New Roman"/>
          <w:sz w:val="26"/>
          <w:szCs w:val="26"/>
        </w:rPr>
        <w:t xml:space="preserve"> </w:t>
      </w:r>
      <w:proofErr w:type="gramStart"/>
      <w:r w:rsidRPr="0091574A">
        <w:rPr>
          <w:rFonts w:ascii="Times New Roman" w:hAnsi="Times New Roman"/>
          <w:sz w:val="26"/>
          <w:szCs w:val="26"/>
        </w:rPr>
        <w:t>нем</w:t>
      </w:r>
      <w:proofErr w:type="gramEnd"/>
      <w:r w:rsidRPr="0091574A">
        <w:rPr>
          <w:rFonts w:ascii="Times New Roman" w:hAnsi="Times New Roman"/>
          <w:sz w:val="26"/>
          <w:szCs w:val="26"/>
        </w:rPr>
        <w:t>.</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По результатам рассмотрения заявок и документов Организатор торгов принимает решение о признании претендентов участниками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Претендент не допускается к участию в торгах по следующим основаниям:</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непредставление необходимых для участия в аукционе документов или представление недостоверных сведений;</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xml:space="preserve">- </w:t>
      </w:r>
      <w:proofErr w:type="gramStart"/>
      <w:r w:rsidRPr="0091574A">
        <w:rPr>
          <w:rFonts w:ascii="Times New Roman" w:hAnsi="Times New Roman" w:cs="Times New Roman"/>
          <w:sz w:val="26"/>
          <w:szCs w:val="26"/>
        </w:rPr>
        <w:t>не поступление</w:t>
      </w:r>
      <w:proofErr w:type="gramEnd"/>
      <w:r w:rsidRPr="0091574A">
        <w:rPr>
          <w:rFonts w:ascii="Times New Roman" w:hAnsi="Times New Roman" w:cs="Times New Roman"/>
          <w:sz w:val="26"/>
          <w:szCs w:val="26"/>
        </w:rPr>
        <w:t xml:space="preserve"> задатка на дату рассмотрения заявок на участие в аукционе;</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lastRenderedPageBreak/>
        <w:t>Настоящий перечень оснований отказа претенденту на участие в аукционе является исчерпывающим.</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Претендентам, признанным участниками аукциона, и претендентам,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Организатор торгов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Претендент, признанный участником аукциона, становится участником аукциона </w:t>
      </w:r>
      <w:proofErr w:type="gramStart"/>
      <w:r w:rsidRPr="0091574A">
        <w:rPr>
          <w:rFonts w:ascii="Times New Roman" w:hAnsi="Times New Roman"/>
          <w:sz w:val="26"/>
          <w:szCs w:val="26"/>
        </w:rPr>
        <w:t>с даты подписания</w:t>
      </w:r>
      <w:proofErr w:type="gramEnd"/>
      <w:r w:rsidRPr="0091574A">
        <w:rPr>
          <w:rFonts w:ascii="Times New Roman" w:hAnsi="Times New Roman"/>
          <w:sz w:val="26"/>
          <w:szCs w:val="26"/>
        </w:rPr>
        <w:t xml:space="preserve"> Организатором торгов протокола рассмотрения заявок.</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В случае отсутствия заявок на участие в аукционе либо если в аукционе </w:t>
      </w:r>
      <w:proofErr w:type="gramStart"/>
      <w:r w:rsidRPr="0091574A">
        <w:rPr>
          <w:rFonts w:ascii="Times New Roman" w:hAnsi="Times New Roman"/>
          <w:sz w:val="26"/>
          <w:szCs w:val="26"/>
        </w:rPr>
        <w:t>принял участие только один участник Организатор торгов признает</w:t>
      </w:r>
      <w:proofErr w:type="gramEnd"/>
      <w:r w:rsidRPr="0091574A">
        <w:rPr>
          <w:rFonts w:ascii="Times New Roman" w:hAnsi="Times New Roman"/>
          <w:sz w:val="26"/>
          <w:szCs w:val="26"/>
        </w:rPr>
        <w:t xml:space="preserve"> аукцион несостоявшимся.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Организатор торгов может принять решение об отказе в проведении торгов. </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Извещение об отказе в проведении торгов размещается на официальном сайте Организатором торгов в течение трех дней со дня принятия данного решения. Организатор торгов в течение трех дней со дня принятия решения об отказе в проведении торгов обязан известить участников торгов об отказе в проведен</w:t>
      </w:r>
      <w:proofErr w:type="gramStart"/>
      <w:r w:rsidRPr="0091574A">
        <w:rPr>
          <w:rFonts w:ascii="Times New Roman" w:hAnsi="Times New Roman" w:cs="Times New Roman"/>
          <w:sz w:val="26"/>
          <w:szCs w:val="26"/>
        </w:rPr>
        <w:t>ии ау</w:t>
      </w:r>
      <w:proofErr w:type="gramEnd"/>
      <w:r w:rsidRPr="0091574A">
        <w:rPr>
          <w:rFonts w:ascii="Times New Roman" w:hAnsi="Times New Roman" w:cs="Times New Roman"/>
          <w:sz w:val="26"/>
          <w:szCs w:val="26"/>
        </w:rPr>
        <w:t>кциона и возвратить его участникам внесенные задатки.</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VI. Порядок проведения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1. Аукцион проводится в указанном в извещении о проведении торгов месте в </w:t>
      </w:r>
      <w:proofErr w:type="gramStart"/>
      <w:r w:rsidRPr="0091574A">
        <w:rPr>
          <w:rFonts w:ascii="Times New Roman" w:hAnsi="Times New Roman"/>
          <w:sz w:val="26"/>
          <w:szCs w:val="26"/>
        </w:rPr>
        <w:t>соответствующие</w:t>
      </w:r>
      <w:proofErr w:type="gramEnd"/>
      <w:r w:rsidRPr="0091574A">
        <w:rPr>
          <w:rFonts w:ascii="Times New Roman" w:hAnsi="Times New Roman"/>
          <w:sz w:val="26"/>
          <w:szCs w:val="26"/>
        </w:rPr>
        <w:t xml:space="preserve"> день и час.</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2. Аукцион, открытый по форме подачи предложений о цене, проводится в следующем порядке: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а) аукцион ведет аукционист;</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б) аукцион начинается с оглашения аукционистом наименования, основных характеристик и начальной цены земельного участка, "шага аукциона" и порядка проведения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"Шаг аукциона" устанавливается в размере, рассчитанном от начальной цены земельного участка, и не изменяется в течение всего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купить земельный участок в соответствии с этой ценой;</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 при отсутствии участников аукциона, готовых купить земельный участок в соответствии с названной аукционистом ценой, аукционист повторяет эту цену три раза.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lastRenderedPageBreak/>
        <w:t>е) по завершен</w:t>
      </w:r>
      <w:proofErr w:type="gramStart"/>
      <w:r w:rsidRPr="0091574A">
        <w:rPr>
          <w:rFonts w:ascii="Times New Roman" w:hAnsi="Times New Roman"/>
          <w:sz w:val="26"/>
          <w:szCs w:val="26"/>
        </w:rPr>
        <w:t>ии ау</w:t>
      </w:r>
      <w:proofErr w:type="gramEnd"/>
      <w:r w:rsidRPr="0091574A">
        <w:rPr>
          <w:rFonts w:ascii="Times New Roman" w:hAnsi="Times New Roman"/>
          <w:sz w:val="26"/>
          <w:szCs w:val="26"/>
        </w:rPr>
        <w:t>кциона аукционист объявляет о продаже земельного участка, называет цену проданного земельного участка и номер билета победителя аукциона.</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VII. Оформление результатов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1. Результаты торгов оформляются протоколом, который подписывается Организатором торгов, аукционистом и победителем торгов в день проведения торгов. Протокол о результатах торгов составляется в двух экземплярах, один из которых передается победителю, второй остается у Организатора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В протоколе указываются:</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1) сведения о месте, дате и времени проведения торгов;</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2) предмет аукциона, в том числе сведения о местоположении и площади земельного участка;</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xml:space="preserve">5) сведения о последнем </w:t>
      </w:r>
      <w:proofErr w:type="gramStart"/>
      <w:r w:rsidRPr="0091574A">
        <w:rPr>
          <w:rFonts w:ascii="Times New Roman" w:hAnsi="Times New Roman" w:cs="Times New Roman"/>
          <w:sz w:val="26"/>
          <w:szCs w:val="26"/>
        </w:rPr>
        <w:t>предложении</w:t>
      </w:r>
      <w:proofErr w:type="gramEnd"/>
      <w:r w:rsidRPr="0091574A">
        <w:rPr>
          <w:rFonts w:ascii="Times New Roman" w:hAnsi="Times New Roman" w:cs="Times New Roman"/>
          <w:sz w:val="26"/>
          <w:szCs w:val="26"/>
        </w:rPr>
        <w:t xml:space="preserve"> о цене предмета аукциона (цена приобретаемого в собственность земельного участка, размер ежегодной арендной платы).</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2. Протокол о результатах торгов является основанием для заключения с победителем торгов договора аренды.</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Договор аренды подлежит заключению в срок не ранее десяти дней со дня опубликования результатов торгов на официальном сайте.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Проект договора аренды земельного участка представлен в приложении N 2 к настоящему извещению.</w:t>
      </w:r>
    </w:p>
    <w:p w:rsidR="003F2899" w:rsidRPr="0091574A" w:rsidRDefault="003F2899" w:rsidP="003F2899">
      <w:pPr>
        <w:pStyle w:val="a3"/>
        <w:ind w:firstLine="540"/>
        <w:jc w:val="both"/>
        <w:rPr>
          <w:rFonts w:ascii="Times New Roman" w:hAnsi="Times New Roman"/>
          <w:sz w:val="26"/>
          <w:szCs w:val="26"/>
        </w:rPr>
      </w:pPr>
      <w:r w:rsidRPr="0091574A">
        <w:rPr>
          <w:rFonts w:ascii="Times New Roman" w:hAnsi="Times New Roman"/>
          <w:sz w:val="26"/>
          <w:szCs w:val="26"/>
        </w:rPr>
        <w:t>3. В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победившим в нем.</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 xml:space="preserve">VIII. Признание торгов </w:t>
      </w:r>
      <w:proofErr w:type="gramStart"/>
      <w:r w:rsidRPr="0091574A">
        <w:rPr>
          <w:rFonts w:ascii="Times New Roman" w:hAnsi="Times New Roman"/>
          <w:sz w:val="26"/>
          <w:szCs w:val="26"/>
        </w:rPr>
        <w:t>несостоявшимися</w:t>
      </w:r>
      <w:proofErr w:type="gramEnd"/>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1. Торги по каждому выставленному предмету торгов признаются несостоявшимися в случае, если: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а) в торгах участвовало менее двух участников;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б) ни один из участников торгов при проведен</w:t>
      </w:r>
      <w:proofErr w:type="gramStart"/>
      <w:r w:rsidRPr="0091574A">
        <w:rPr>
          <w:rFonts w:ascii="Times New Roman" w:hAnsi="Times New Roman"/>
          <w:sz w:val="26"/>
          <w:szCs w:val="26"/>
        </w:rPr>
        <w:t>ии ау</w:t>
      </w:r>
      <w:proofErr w:type="gramEnd"/>
      <w:r w:rsidRPr="0091574A">
        <w:rPr>
          <w:rFonts w:ascii="Times New Roman" w:hAnsi="Times New Roman"/>
          <w:sz w:val="26"/>
          <w:szCs w:val="26"/>
        </w:rPr>
        <w:t>кциона, открытого по форме подачи предложений о цене, после троекратного объявления начальной цены не поднял билет;</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в) победитель торгов уклонился от подписания протокола о результатах торгов, заключения договора аренды.</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В случае</w:t>
      </w:r>
      <w:proofErr w:type="gramStart"/>
      <w:r w:rsidRPr="0091574A">
        <w:rPr>
          <w:rFonts w:ascii="Times New Roman" w:hAnsi="Times New Roman"/>
          <w:sz w:val="26"/>
          <w:szCs w:val="26"/>
        </w:rPr>
        <w:t>,</w:t>
      </w:r>
      <w:proofErr w:type="gramEnd"/>
      <w:r w:rsidRPr="0091574A">
        <w:rPr>
          <w:rFonts w:ascii="Times New Roman" w:hAnsi="Times New Roman"/>
          <w:sz w:val="26"/>
          <w:szCs w:val="26"/>
        </w:rPr>
        <w:t xml:space="preserve"> если аукцион признан не состоявшимся по причине, указанной в подпункте а) настоящего пункта 1, единственный участник аукциона не ранее десяти дней со дня опубликования результатов торгов на официальном сайте вправе заключить договор купли-продажи или договор аренды выставленного на аукцион земельного участка, а Организатор торгов, по решению которого проводился </w:t>
      </w:r>
      <w:r w:rsidRPr="0091574A">
        <w:rPr>
          <w:rFonts w:ascii="Times New Roman" w:hAnsi="Times New Roman"/>
          <w:sz w:val="26"/>
          <w:szCs w:val="26"/>
        </w:rPr>
        <w:lastRenderedPageBreak/>
        <w:t>аукцион, обязан заключить договор с единственным участником аукциона по начальной цене аукциона.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2. Организатор торгов обязан в течение трех рабочих дней со дня подписания протокола о результатах торгов возвратить внесенный участниками несостоявшихся торгов задаток.</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w:t>
      </w:r>
    </w:p>
    <w:p w:rsidR="003F2899" w:rsidRPr="0091574A" w:rsidRDefault="003F2899" w:rsidP="003F2899">
      <w:pPr>
        <w:autoSpaceDE w:val="0"/>
        <w:autoSpaceDN w:val="0"/>
        <w:adjustRightInd w:val="0"/>
        <w:ind w:firstLine="540"/>
        <w:jc w:val="both"/>
        <w:rPr>
          <w:rFonts w:ascii="Times New Roman" w:hAnsi="Times New Roman" w:cs="Times New Roman"/>
          <w:sz w:val="26"/>
          <w:szCs w:val="26"/>
        </w:rPr>
      </w:pPr>
      <w:r w:rsidRPr="0091574A">
        <w:rPr>
          <w:rFonts w:ascii="Times New Roman" w:hAnsi="Times New Roman" w:cs="Times New Roman"/>
          <w:sz w:val="26"/>
          <w:szCs w:val="26"/>
        </w:rPr>
        <w:t>Задатки, внесенные этими лицами, не заключившими в установленном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3F2899" w:rsidRPr="0091574A" w:rsidRDefault="003F2899" w:rsidP="003F2899">
      <w:pPr>
        <w:pStyle w:val="ConsPlusNormal"/>
        <w:widowControl/>
        <w:ind w:firstLine="540"/>
        <w:jc w:val="center"/>
        <w:rPr>
          <w:rFonts w:ascii="Times New Roman" w:hAnsi="Times New Roman"/>
          <w:sz w:val="26"/>
          <w:szCs w:val="26"/>
        </w:rPr>
      </w:pPr>
      <w:r w:rsidRPr="0091574A">
        <w:rPr>
          <w:rFonts w:ascii="Times New Roman" w:hAnsi="Times New Roman"/>
          <w:sz w:val="26"/>
          <w:szCs w:val="26"/>
        </w:rPr>
        <w:t>IX. Заключительные положения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Все вопросы, касающиеся проведения аукциона, не нашедшие отражения в настоящем извещении о проведении торгов, регулируются законодательством Российской Федерации.</w:t>
      </w:r>
    </w:p>
    <w:p w:rsidR="003F2899" w:rsidRPr="0091574A" w:rsidRDefault="003F2899" w:rsidP="003F2899">
      <w:pPr>
        <w:pStyle w:val="ConsPlusNormal"/>
        <w:widowControl/>
        <w:ind w:firstLine="0"/>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Default="003F2899"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Pr="0091574A" w:rsidRDefault="0091574A"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lastRenderedPageBreak/>
        <w:t>Приложение 1</w:t>
      </w: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t>к извещению о</w:t>
      </w:r>
    </w:p>
    <w:p w:rsidR="003F2899" w:rsidRPr="0091574A" w:rsidRDefault="003F2899" w:rsidP="003F2899">
      <w:pPr>
        <w:pStyle w:val="ConsPlusNormal"/>
        <w:widowControl/>
        <w:ind w:firstLine="0"/>
        <w:jc w:val="right"/>
        <w:rPr>
          <w:rFonts w:ascii="Times New Roman" w:hAnsi="Times New Roman"/>
          <w:sz w:val="26"/>
          <w:szCs w:val="26"/>
        </w:rPr>
      </w:pPr>
      <w:proofErr w:type="gramStart"/>
      <w:r w:rsidRPr="0091574A">
        <w:rPr>
          <w:rFonts w:ascii="Times New Roman" w:hAnsi="Times New Roman"/>
          <w:sz w:val="26"/>
          <w:szCs w:val="26"/>
        </w:rPr>
        <w:t>проведении</w:t>
      </w:r>
      <w:proofErr w:type="gramEnd"/>
      <w:r w:rsidRPr="0091574A">
        <w:rPr>
          <w:rFonts w:ascii="Times New Roman" w:hAnsi="Times New Roman"/>
          <w:sz w:val="26"/>
          <w:szCs w:val="26"/>
        </w:rPr>
        <w:t xml:space="preserve"> торгов</w:t>
      </w:r>
    </w:p>
    <w:p w:rsidR="003F2899" w:rsidRPr="0091574A" w:rsidRDefault="003F2899" w:rsidP="003F2899">
      <w:pPr>
        <w:pStyle w:val="ConsPlusNormal"/>
        <w:widowControl/>
        <w:ind w:firstLine="0"/>
        <w:jc w:val="both"/>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ФОРМА ЗАЯВКИ</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ОРГАНИЗАТОРУ ТОРГОВ</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ЗАЯВКА НА УЧАСТИЕ В ОТКРЫТОМ АУКЦИОНЕ,</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проводимого «___»______20 _г. в ___ час</w:t>
      </w:r>
      <w:proofErr w:type="gramStart"/>
      <w:r w:rsidRPr="0091574A">
        <w:rPr>
          <w:rFonts w:ascii="Times New Roman" w:hAnsi="Times New Roman"/>
          <w:sz w:val="26"/>
          <w:szCs w:val="26"/>
        </w:rPr>
        <w:t>.</w:t>
      </w:r>
      <w:proofErr w:type="gramEnd"/>
      <w:r w:rsidRPr="0091574A">
        <w:rPr>
          <w:rFonts w:ascii="Times New Roman" w:hAnsi="Times New Roman"/>
          <w:sz w:val="26"/>
          <w:szCs w:val="26"/>
        </w:rPr>
        <w:t xml:space="preserve"> __ </w:t>
      </w:r>
      <w:proofErr w:type="gramStart"/>
      <w:r w:rsidRPr="0091574A">
        <w:rPr>
          <w:rFonts w:ascii="Times New Roman" w:hAnsi="Times New Roman"/>
          <w:sz w:val="26"/>
          <w:szCs w:val="26"/>
        </w:rPr>
        <w:t>м</w:t>
      </w:r>
      <w:proofErr w:type="gramEnd"/>
      <w:r w:rsidRPr="0091574A">
        <w:rPr>
          <w:rFonts w:ascii="Times New Roman" w:hAnsi="Times New Roman"/>
          <w:sz w:val="26"/>
          <w:szCs w:val="26"/>
        </w:rPr>
        <w:t xml:space="preserve">ин. </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на земельный участок с кадастровым номером______</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по лоту № _______</w:t>
      </w:r>
    </w:p>
    <w:p w:rsidR="003F2899" w:rsidRPr="0091574A" w:rsidRDefault="003F2899" w:rsidP="003F2899">
      <w:pPr>
        <w:pStyle w:val="ConsPlusNonformat"/>
        <w:widowControl/>
        <w:jc w:val="center"/>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«____» _________ 20___ г.</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w:t>
      </w:r>
      <w:proofErr w:type="gramStart"/>
      <w:r w:rsidRPr="0091574A">
        <w:rPr>
          <w:rFonts w:ascii="Times New Roman" w:hAnsi="Times New Roman"/>
          <w:sz w:val="26"/>
          <w:szCs w:val="26"/>
        </w:rPr>
        <w:t>(полное наименование юридического лица или</w:t>
      </w:r>
      <w:proofErr w:type="gramEnd"/>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(фамилия, имя, отчество и паспортные данные физического лица, подающего заявку, учредительные документы – для юридического лица) именуемый далее «Претендент», в лице 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(фамилия, имя, отчество, должность)</w:t>
      </w:r>
    </w:p>
    <w:p w:rsidR="003F2899" w:rsidRPr="0091574A" w:rsidRDefault="003F2899" w:rsidP="003F2899">
      <w:pPr>
        <w:pStyle w:val="ConsPlusNonformat"/>
        <w:widowControl/>
        <w:rPr>
          <w:rFonts w:ascii="Times New Roman" w:hAnsi="Times New Roman"/>
          <w:sz w:val="26"/>
          <w:szCs w:val="26"/>
        </w:rPr>
      </w:pPr>
      <w:proofErr w:type="gramStart"/>
      <w:r w:rsidRPr="0091574A">
        <w:rPr>
          <w:rFonts w:ascii="Times New Roman" w:hAnsi="Times New Roman"/>
          <w:sz w:val="26"/>
          <w:szCs w:val="26"/>
        </w:rPr>
        <w:t>действующего</w:t>
      </w:r>
      <w:proofErr w:type="gramEnd"/>
      <w:r w:rsidRPr="0091574A">
        <w:rPr>
          <w:rFonts w:ascii="Times New Roman" w:hAnsi="Times New Roman"/>
          <w:sz w:val="26"/>
          <w:szCs w:val="26"/>
        </w:rPr>
        <w:t xml:space="preserve"> на основании _______________________________________,</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принимая  решение  об  участии  в  аукционе  по продаже земельного участка, обязуюсь:</w:t>
      </w:r>
    </w:p>
    <w:p w:rsidR="003F2899" w:rsidRPr="0091574A" w:rsidRDefault="003F2899" w:rsidP="003F2899">
      <w:pPr>
        <w:pStyle w:val="ConsPlusNormal"/>
        <w:widowControl/>
        <w:ind w:firstLine="540"/>
        <w:jc w:val="both"/>
        <w:rPr>
          <w:rFonts w:ascii="Times New Roman" w:hAnsi="Times New Roman"/>
          <w:sz w:val="26"/>
          <w:szCs w:val="26"/>
        </w:rPr>
      </w:pPr>
      <w:proofErr w:type="gramStart"/>
      <w:r w:rsidRPr="0091574A">
        <w:rPr>
          <w:rFonts w:ascii="Times New Roman" w:hAnsi="Times New Roman"/>
          <w:sz w:val="26"/>
          <w:szCs w:val="26"/>
        </w:rPr>
        <w:t xml:space="preserve">1) соблюдать условия аукциона, содержащиеся в извещении о проведении торгов, опубликованном в газете «Сельская новь» от ____№ ___ и на официальном сайте Администрации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 а также правила проведения открытого аукциона по продаже находящихся в государственной или муниципальной собственности, и (или) государственная собственность на которые не разграничена земельных участков или права на заключение договоров аренды таких земельных участков</w:t>
      </w:r>
      <w:proofErr w:type="gramEnd"/>
      <w:r w:rsidRPr="0091574A">
        <w:rPr>
          <w:rFonts w:ascii="Times New Roman" w:hAnsi="Times New Roman"/>
          <w:sz w:val="26"/>
          <w:szCs w:val="26"/>
        </w:rPr>
        <w:t xml:space="preserve">, </w:t>
      </w:r>
      <w:proofErr w:type="gramStart"/>
      <w:r w:rsidRPr="0091574A">
        <w:rPr>
          <w:rFonts w:ascii="Times New Roman" w:hAnsi="Times New Roman"/>
          <w:sz w:val="26"/>
          <w:szCs w:val="26"/>
        </w:rPr>
        <w:t>определенные Земельным кодексом Российской Федерации;</w:t>
      </w:r>
      <w:proofErr w:type="gramEnd"/>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2) в случае признания победителем открытого аукциона заключить соответствующий договор земельного участка не ранее десяти дней со дня опубликования результатов торгов на официальном сайте и уплатить сумму средств, указанную в договоре, в срок, определенный договором.</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Со сведениями, изложенными в извещении о проведении торгов, </w:t>
      </w:r>
      <w:proofErr w:type="gramStart"/>
      <w:r w:rsidRPr="0091574A">
        <w:rPr>
          <w:rFonts w:ascii="Times New Roman" w:hAnsi="Times New Roman"/>
          <w:sz w:val="26"/>
          <w:szCs w:val="26"/>
        </w:rPr>
        <w:t>ознакомлен</w:t>
      </w:r>
      <w:proofErr w:type="gramEnd"/>
      <w:r w:rsidRPr="0091574A">
        <w:rPr>
          <w:rFonts w:ascii="Times New Roman" w:hAnsi="Times New Roman"/>
          <w:sz w:val="26"/>
          <w:szCs w:val="26"/>
        </w:rPr>
        <w:t xml:space="preserve"> и согласен.</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составляется в двух экземплярах, один из которых остается у Организатора торгов, другой - у Претендента.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К заявке прилагаются документы в соответствии с перечнем, указанным в извещении о проведении торгов, и опись документов, которая составляется в двух экземплярах.</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Адрес Претендента:</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Реквизиты счета для возврата задатка 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lastRenderedPageBreak/>
        <w:t>Подпись Претендента (его полномочного представителя)</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__________________________________________________________________</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«____»______________20____ г.                       М.П.</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Заявка принята Организатором торгов:</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 час</w:t>
      </w:r>
      <w:proofErr w:type="gramStart"/>
      <w:r w:rsidRPr="0091574A">
        <w:rPr>
          <w:rFonts w:ascii="Times New Roman" w:hAnsi="Times New Roman"/>
          <w:sz w:val="26"/>
          <w:szCs w:val="26"/>
        </w:rPr>
        <w:t>.</w:t>
      </w:r>
      <w:proofErr w:type="gramEnd"/>
      <w:r w:rsidRPr="0091574A">
        <w:rPr>
          <w:rFonts w:ascii="Times New Roman" w:hAnsi="Times New Roman"/>
          <w:sz w:val="26"/>
          <w:szCs w:val="26"/>
        </w:rPr>
        <w:t xml:space="preserve"> ____ </w:t>
      </w:r>
      <w:proofErr w:type="gramStart"/>
      <w:r w:rsidRPr="0091574A">
        <w:rPr>
          <w:rFonts w:ascii="Times New Roman" w:hAnsi="Times New Roman"/>
          <w:sz w:val="26"/>
          <w:szCs w:val="26"/>
        </w:rPr>
        <w:t>м</w:t>
      </w:r>
      <w:proofErr w:type="gramEnd"/>
      <w:r w:rsidRPr="0091574A">
        <w:rPr>
          <w:rFonts w:ascii="Times New Roman" w:hAnsi="Times New Roman"/>
          <w:sz w:val="26"/>
          <w:szCs w:val="26"/>
        </w:rPr>
        <w:t>ин. «____» ___________ 20____ г. за N _____________</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Подпись уполномоченного лица Организатора торгов </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_________________________________________________</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Default="003F2899"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Pr="0091574A" w:rsidRDefault="0091574A"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lastRenderedPageBreak/>
        <w:t>Приложение 2</w:t>
      </w: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t>к извещению о проведении торгов</w:t>
      </w: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 xml:space="preserve">Перечень документов, </w:t>
      </w:r>
    </w:p>
    <w:p w:rsidR="003F2899" w:rsidRPr="0091574A" w:rsidRDefault="003F2899" w:rsidP="003F2899">
      <w:pPr>
        <w:pStyle w:val="ConsPlusNormal"/>
        <w:widowControl/>
        <w:ind w:firstLine="0"/>
        <w:jc w:val="center"/>
        <w:rPr>
          <w:rFonts w:ascii="Times New Roman" w:hAnsi="Times New Roman"/>
          <w:sz w:val="26"/>
          <w:szCs w:val="26"/>
        </w:rPr>
      </w:pPr>
      <w:proofErr w:type="gramStart"/>
      <w:r w:rsidRPr="0091574A">
        <w:rPr>
          <w:rFonts w:ascii="Times New Roman" w:hAnsi="Times New Roman"/>
          <w:sz w:val="26"/>
          <w:szCs w:val="26"/>
        </w:rPr>
        <w:t>представляемых претендентами для участия в торгах</w:t>
      </w:r>
      <w:proofErr w:type="gramEnd"/>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r w:rsidRPr="0091574A">
        <w:rPr>
          <w:rFonts w:ascii="Times New Roman" w:hAnsi="Times New Roman"/>
          <w:sz w:val="26"/>
          <w:szCs w:val="26"/>
        </w:rPr>
        <w:t>Для физических лиц:</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копия документов, удостоверяющих личность (паспорт);</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документ, подтверждающий внесение задатка; </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реквизиты для возврата задатка;</w:t>
      </w:r>
    </w:p>
    <w:p w:rsidR="003F2899" w:rsidRPr="0091574A" w:rsidRDefault="003F2899" w:rsidP="003F2899">
      <w:pPr>
        <w:pStyle w:val="ConsPlusNormal"/>
        <w:widowControl/>
        <w:ind w:firstLine="0"/>
        <w:jc w:val="both"/>
        <w:rPr>
          <w:rFonts w:ascii="Times New Roman" w:hAnsi="Times New Roman"/>
          <w:sz w:val="26"/>
          <w:szCs w:val="26"/>
        </w:rPr>
      </w:pPr>
      <w:r w:rsidRPr="0091574A">
        <w:rPr>
          <w:rFonts w:ascii="Times New Roman" w:hAnsi="Times New Roman"/>
          <w:sz w:val="26"/>
          <w:szCs w:val="26"/>
        </w:rPr>
        <w:t xml:space="preserve">        - договор о задатке.</w:t>
      </w: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r w:rsidRPr="0091574A">
        <w:rPr>
          <w:rFonts w:ascii="Times New Roman" w:hAnsi="Times New Roman"/>
          <w:sz w:val="26"/>
          <w:szCs w:val="26"/>
        </w:rPr>
        <w:t>Для юридических лиц:</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копия выписки из единого государственного реестра юридических лиц (учредительные документы, свидетельство о государственной регистрации юридического лица);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документ, подтверждающий внесение задатка;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реквизиты для возврата задатка.</w:t>
      </w: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r w:rsidRPr="0091574A">
        <w:rPr>
          <w:rFonts w:ascii="Times New Roman" w:hAnsi="Times New Roman"/>
          <w:sz w:val="26"/>
          <w:szCs w:val="26"/>
        </w:rPr>
        <w:t>Для индивидуальных предпринимателей:</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-заявка на участие в аукционе;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копия выписки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документ, подтверждающий внесение задатка;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реквизиты для возврата задатка.</w:t>
      </w: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left="360"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lastRenderedPageBreak/>
        <w:t>Приложение 3</w:t>
      </w: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t>к извещению о проведении торгов</w:t>
      </w:r>
    </w:p>
    <w:p w:rsidR="003F2899" w:rsidRPr="0091574A" w:rsidRDefault="003F2899" w:rsidP="003F2899">
      <w:pPr>
        <w:widowControl/>
        <w:rPr>
          <w:rFonts w:ascii="Times New Roman" w:hAnsi="Times New Roman" w:cs="Times New Roman"/>
          <w:sz w:val="26"/>
          <w:szCs w:val="26"/>
        </w:rPr>
      </w:pPr>
      <w:r w:rsidRPr="0091574A">
        <w:rPr>
          <w:rFonts w:ascii="Times New Roman" w:hAnsi="Times New Roman" w:cs="Times New Roman"/>
          <w:sz w:val="26"/>
          <w:szCs w:val="26"/>
        </w:rPr>
        <w:t xml:space="preserve">                                             </w:t>
      </w:r>
    </w:p>
    <w:p w:rsidR="003F2899" w:rsidRPr="0091574A" w:rsidRDefault="003F2899" w:rsidP="003F2899">
      <w:pPr>
        <w:widowControl/>
        <w:rPr>
          <w:rFonts w:ascii="Times New Roman" w:hAnsi="Times New Roman" w:cs="Times New Roman"/>
          <w:sz w:val="26"/>
          <w:szCs w:val="26"/>
        </w:rPr>
      </w:pPr>
      <w:r w:rsidRPr="0091574A">
        <w:rPr>
          <w:rFonts w:ascii="Times New Roman" w:hAnsi="Times New Roman" w:cs="Times New Roman"/>
          <w:sz w:val="26"/>
          <w:szCs w:val="26"/>
        </w:rPr>
        <w:t xml:space="preserve">                                             ДОГОВОР О ЗАДАТКЕ N __</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proofErr w:type="spellStart"/>
      <w:r w:rsidRPr="0091574A">
        <w:rPr>
          <w:rFonts w:ascii="Times New Roman" w:hAnsi="Times New Roman"/>
          <w:sz w:val="26"/>
          <w:szCs w:val="26"/>
        </w:rPr>
        <w:t>п</w:t>
      </w:r>
      <w:proofErr w:type="gramStart"/>
      <w:r w:rsidRPr="0091574A">
        <w:rPr>
          <w:rFonts w:ascii="Times New Roman" w:hAnsi="Times New Roman"/>
          <w:sz w:val="26"/>
          <w:szCs w:val="26"/>
        </w:rPr>
        <w:t>.К</w:t>
      </w:r>
      <w:proofErr w:type="gramEnd"/>
      <w:r w:rsidRPr="0091574A">
        <w:rPr>
          <w:rFonts w:ascii="Times New Roman" w:hAnsi="Times New Roman"/>
          <w:sz w:val="26"/>
          <w:szCs w:val="26"/>
        </w:rPr>
        <w:t>амыши</w:t>
      </w:r>
      <w:proofErr w:type="spellEnd"/>
      <w:r w:rsidRPr="0091574A">
        <w:rPr>
          <w:rFonts w:ascii="Times New Roman" w:hAnsi="Times New Roman"/>
          <w:sz w:val="26"/>
          <w:szCs w:val="26"/>
        </w:rPr>
        <w:t xml:space="preserve">                                                                    «__» ________ 20__ г.</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 xml:space="preserve">Администрация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 в лице _________________________________________________, действующего на основании Устава муниципального образования «</w:t>
      </w:r>
      <w:proofErr w:type="spellStart"/>
      <w:r w:rsidRPr="0091574A">
        <w:rPr>
          <w:rFonts w:ascii="Times New Roman" w:hAnsi="Times New Roman"/>
          <w:sz w:val="26"/>
          <w:szCs w:val="26"/>
        </w:rPr>
        <w:t>Камышинский</w:t>
      </w:r>
      <w:proofErr w:type="spellEnd"/>
      <w:r w:rsidRPr="0091574A">
        <w:rPr>
          <w:rFonts w:ascii="Times New Roman" w:hAnsi="Times New Roman"/>
          <w:sz w:val="26"/>
          <w:szCs w:val="26"/>
        </w:rPr>
        <w:t xml:space="preserve"> сельсовет» Курского района Курской области, именуемый в дальнейшем «Организатор торгов», с одной стороны, и___________________, именуемый в дальнейшем «Претендент», в лице ________________________, действующего на основании ____________________________________, с другой стороны, заключили настоящий договор о нижеследующем:</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1. Предмет договора</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 xml:space="preserve">          1.1. </w:t>
      </w:r>
      <w:proofErr w:type="gramStart"/>
      <w:r w:rsidRPr="0091574A">
        <w:rPr>
          <w:rFonts w:ascii="Times New Roman" w:hAnsi="Times New Roman"/>
          <w:sz w:val="26"/>
          <w:szCs w:val="26"/>
        </w:rPr>
        <w:t>В  соответствии с условиями настоящего договора Претендент для участия в торгах в форме аукциона, открытый по составу участников и  открытый по форме подачи предложений по цене объекта муниципальной собственности муниципального образования «</w:t>
      </w:r>
      <w:proofErr w:type="spellStart"/>
      <w:r w:rsidRPr="0091574A">
        <w:rPr>
          <w:rFonts w:ascii="Times New Roman" w:hAnsi="Times New Roman"/>
          <w:sz w:val="26"/>
          <w:szCs w:val="26"/>
        </w:rPr>
        <w:t>Камышинский</w:t>
      </w:r>
      <w:proofErr w:type="spellEnd"/>
      <w:r w:rsidRPr="0091574A">
        <w:rPr>
          <w:rFonts w:ascii="Times New Roman" w:hAnsi="Times New Roman"/>
          <w:sz w:val="26"/>
          <w:szCs w:val="26"/>
        </w:rPr>
        <w:t xml:space="preserve"> сельсовет» Курского района Курской области, проводимый «__» _________ 20___ г. в __ час __ мин на земельный участок с кадастровым номером ________________ по лоту № _______, по адресу: 305512, Курская область, Курский район, </w:t>
      </w:r>
      <w:proofErr w:type="spellStart"/>
      <w:r w:rsidRPr="0091574A">
        <w:rPr>
          <w:rFonts w:ascii="Times New Roman" w:hAnsi="Times New Roman"/>
          <w:sz w:val="26"/>
          <w:szCs w:val="26"/>
        </w:rPr>
        <w:t>Камышинский</w:t>
      </w:r>
      <w:proofErr w:type="spellEnd"/>
      <w:r w:rsidRPr="0091574A">
        <w:rPr>
          <w:rFonts w:ascii="Times New Roman" w:hAnsi="Times New Roman"/>
          <w:sz w:val="26"/>
          <w:szCs w:val="26"/>
        </w:rPr>
        <w:t xml:space="preserve"> сельсовет</w:t>
      </w:r>
      <w:proofErr w:type="gramEnd"/>
      <w:r w:rsidRPr="0091574A">
        <w:rPr>
          <w:rFonts w:ascii="Times New Roman" w:hAnsi="Times New Roman"/>
          <w:sz w:val="26"/>
          <w:szCs w:val="26"/>
        </w:rPr>
        <w:t>, п. Камыши, дом 3, перечисляет денежные средства в размере</w:t>
      </w:r>
      <w:proofErr w:type="gramStart"/>
      <w:r w:rsidRPr="0091574A">
        <w:rPr>
          <w:rFonts w:ascii="Times New Roman" w:hAnsi="Times New Roman"/>
          <w:sz w:val="26"/>
          <w:szCs w:val="26"/>
        </w:rPr>
        <w:t xml:space="preserve"> ___________________ (_________________________).</w:t>
      </w:r>
      <w:proofErr w:type="gramEnd"/>
    </w:p>
    <w:p w:rsidR="003F2899" w:rsidRPr="0091574A" w:rsidRDefault="003F2899" w:rsidP="003F2899">
      <w:pPr>
        <w:pStyle w:val="ConsPlusNormal"/>
        <w:widowControl/>
        <w:ind w:firstLine="540"/>
        <w:jc w:val="both"/>
        <w:rPr>
          <w:rFonts w:ascii="Times New Roman" w:hAnsi="Times New Roman"/>
          <w:bCs/>
          <w:sz w:val="26"/>
          <w:szCs w:val="26"/>
        </w:rPr>
      </w:pPr>
      <w:r w:rsidRPr="0091574A">
        <w:rPr>
          <w:rFonts w:ascii="Times New Roman" w:hAnsi="Times New Roman"/>
          <w:bCs/>
          <w:sz w:val="26"/>
          <w:szCs w:val="26"/>
        </w:rPr>
        <w:t xml:space="preserve">Задаток перечисляется на расчетный счет: УФК по Курской области (Администрация </w:t>
      </w:r>
      <w:proofErr w:type="spellStart"/>
      <w:r w:rsidRPr="0091574A">
        <w:rPr>
          <w:rFonts w:ascii="Times New Roman" w:hAnsi="Times New Roman"/>
          <w:bCs/>
          <w:sz w:val="26"/>
          <w:szCs w:val="26"/>
        </w:rPr>
        <w:t>Камышинского</w:t>
      </w:r>
      <w:proofErr w:type="spellEnd"/>
      <w:r w:rsidRPr="0091574A">
        <w:rPr>
          <w:rFonts w:ascii="Times New Roman" w:hAnsi="Times New Roman"/>
          <w:bCs/>
          <w:sz w:val="26"/>
          <w:szCs w:val="26"/>
        </w:rPr>
        <w:t xml:space="preserve"> сельсовета Курского района Курской области 04443026530 ) ИНН 4611001291 КПП 461101001 </w:t>
      </w:r>
      <w:proofErr w:type="gramStart"/>
      <w:r w:rsidRPr="0091574A">
        <w:rPr>
          <w:rFonts w:ascii="Times New Roman" w:hAnsi="Times New Roman"/>
          <w:color w:val="000000"/>
          <w:sz w:val="26"/>
          <w:szCs w:val="26"/>
          <w:shd w:val="clear" w:color="auto" w:fill="FFFFFF"/>
        </w:rPr>
        <w:t>р</w:t>
      </w:r>
      <w:proofErr w:type="gramEnd"/>
      <w:r w:rsidRPr="0091574A">
        <w:rPr>
          <w:rFonts w:ascii="Times New Roman" w:hAnsi="Times New Roman"/>
          <w:color w:val="000000"/>
          <w:sz w:val="26"/>
          <w:szCs w:val="26"/>
          <w:shd w:val="clear" w:color="auto" w:fill="FFFFFF"/>
        </w:rPr>
        <w:t xml:space="preserve">/с 40302810738073000230 </w:t>
      </w:r>
      <w:r w:rsidRPr="0091574A">
        <w:rPr>
          <w:rFonts w:ascii="Times New Roman" w:hAnsi="Times New Roman"/>
          <w:bCs/>
          <w:sz w:val="26"/>
          <w:szCs w:val="26"/>
        </w:rPr>
        <w:t xml:space="preserve"> отделение Курск БИК 043807001.</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    1.2. Задаток вносится Претендентом в счет обеспечения исполнения обязательств по заключенному соответствующему договору.</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2. Порядок внесения задатка</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 xml:space="preserve">2.1. </w:t>
      </w:r>
      <w:proofErr w:type="gramStart"/>
      <w:r w:rsidRPr="0091574A">
        <w:rPr>
          <w:rFonts w:ascii="Times New Roman" w:hAnsi="Times New Roman"/>
          <w:sz w:val="26"/>
          <w:szCs w:val="26"/>
        </w:rPr>
        <w:t>Задаток должен быть внесен Претендентом на указанный в п. 1.1 настоящего договора счет не позднее даты окончания приема заявок, указанной в извещении о проведении торгов, а именно «  »_____20___ г., и считается внесенным с даты поступления всей суммы задатка на указанный счет.</w:t>
      </w:r>
      <w:proofErr w:type="gramEnd"/>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 xml:space="preserve">В случае </w:t>
      </w:r>
      <w:proofErr w:type="gramStart"/>
      <w:r w:rsidRPr="0091574A">
        <w:rPr>
          <w:rFonts w:ascii="Times New Roman" w:hAnsi="Times New Roman"/>
          <w:sz w:val="26"/>
          <w:szCs w:val="26"/>
        </w:rPr>
        <w:t>не поступления</w:t>
      </w:r>
      <w:proofErr w:type="gramEnd"/>
      <w:r w:rsidRPr="0091574A">
        <w:rPr>
          <w:rFonts w:ascii="Times New Roman" w:hAnsi="Times New Roman"/>
          <w:sz w:val="26"/>
          <w:szCs w:val="26"/>
        </w:rPr>
        <w:t xml:space="preserve"> суммы задатка в установленный срок обязательства Претендента по внесению задатка считаются невыполненными. В этом случае Претендент к участию на торгах не допускается.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Документом, подтверждающим внесение или невнесение Претендентом задатка, является выписка с указанного в п. 1.1 настоящего договора счета. Такая выписка должна быть представлена Организатором торгов в комиссию по проведению торгов до начала проведения итогов, приема и регистрации заявок.</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lastRenderedPageBreak/>
        <w:t>2.2. Организатор торгов не вправе распоряжаться денежными средствами, поступившими на его счет в качестве задатка.</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2.3. На денежные средства, перечисленные в соответствии с настоящим договором, проценты не начисляются.</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3. Порядок возврата и удержания задатка</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3.1. Задаток возвращается в случаях и в сроки, которые установлены пунктами 3.2 - 3.7 настоящего договора, путем перечисления суммы внесенного задатка на указанный Претендентом счет в настоящем договоре.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3.2. Организатор торгов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3.3. В случае если Претендент участвовал на торгах, но не выиграл их, Организатор торгов обязуется возвратить сумму внесенного Заявителем задатка в течение 3 (трех) рабочих дней со дня подписания Протокола о результатах торгов.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3.4. 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В этом случае поступивший от претендента задаток подлежит возврату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 xml:space="preserve">3.5. В случае признания торгов </w:t>
      </w:r>
      <w:proofErr w:type="gramStart"/>
      <w:r w:rsidRPr="0091574A">
        <w:rPr>
          <w:rFonts w:ascii="Times New Roman" w:hAnsi="Times New Roman"/>
          <w:sz w:val="26"/>
          <w:szCs w:val="26"/>
        </w:rPr>
        <w:t>несостоявшимися</w:t>
      </w:r>
      <w:proofErr w:type="gramEnd"/>
      <w:r w:rsidRPr="0091574A">
        <w:rPr>
          <w:rFonts w:ascii="Times New Roman" w:hAnsi="Times New Roman"/>
          <w:sz w:val="26"/>
          <w:szCs w:val="26"/>
        </w:rPr>
        <w:t xml:space="preserve"> Организатор торгов обязуется возвратить сумму внесенного Претендентом задатка в течение 3 (трех) рабочих дней со дня принятия комиссией по проведению торгов решения об объявлении торгов несостоявшимися.</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3.6. Организатор торгов обязан в течение трех рабочих дней со дня подписания протокола о результатах торгов возвратить внесенный участниками несостоявшихся торгов задаток.</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3.7. В случае отмены торгов по передачи объекта муниципальной собственности Курского района Организатор торгов возвращает сумму внесенного Претендентом задатка в течение 3 (трех) рабочих дней со дня принятия комиссией по проведению торгов решения об отмене торгов.</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3.8. Внесенный задаток не возвращается в случае, если Претендент, признанный победителем торгов, уклонится от подписания Протокола о результатах торгов или соответствующего договора в установленный срок.</w:t>
      </w: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4. Срок действия настоящего договора</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lastRenderedPageBreak/>
        <w:t>4.2. Все возможные споры и разногласия, связанные с исполнением настоящего договора, будут разрешаться Сторонами настоящего договора путем переговоров. В случае невозможности разрешения споров и разногласий путем переговоров они подлежат рассмотрению в судебном порядке.</w:t>
      </w:r>
    </w:p>
    <w:p w:rsidR="003F2899" w:rsidRPr="0091574A" w:rsidRDefault="003F2899" w:rsidP="003F2899">
      <w:pPr>
        <w:pStyle w:val="ConsPlusNormal"/>
        <w:widowControl/>
        <w:ind w:firstLine="709"/>
        <w:jc w:val="both"/>
        <w:rPr>
          <w:rFonts w:ascii="Times New Roman" w:hAnsi="Times New Roman"/>
          <w:sz w:val="26"/>
          <w:szCs w:val="26"/>
        </w:rPr>
      </w:pPr>
      <w:r w:rsidRPr="0091574A">
        <w:rPr>
          <w:rFonts w:ascii="Times New Roman" w:hAnsi="Times New Roman"/>
          <w:sz w:val="26"/>
          <w:szCs w:val="26"/>
        </w:rPr>
        <w:t>4.3. Настоящий договор составлен в двух экземплярах, имеющих одинаковую юридическую силу, по одному для каждой из Сторон.</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5. Место нахождения и банковские реквизиты Сторон</w:t>
      </w:r>
    </w:p>
    <w:p w:rsidR="003F2899" w:rsidRPr="0091574A" w:rsidRDefault="003F2899" w:rsidP="003F2899">
      <w:pPr>
        <w:pStyle w:val="ConsPlusNormal"/>
        <w:widowControl/>
        <w:ind w:firstLine="0"/>
        <w:jc w:val="both"/>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Организатор торгов:                                                                Претендент:</w:t>
      </w: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widowControl/>
        <w:spacing w:after="200" w:line="276" w:lineRule="auto"/>
        <w:rPr>
          <w:rFonts w:ascii="Times New Roman" w:hAnsi="Times New Roman" w:cs="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Default="003F2899"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Default="0091574A" w:rsidP="003F2899">
      <w:pPr>
        <w:pStyle w:val="ConsPlusNormal"/>
        <w:widowControl/>
        <w:ind w:firstLine="0"/>
        <w:jc w:val="right"/>
        <w:rPr>
          <w:rFonts w:ascii="Times New Roman" w:hAnsi="Times New Roman"/>
          <w:sz w:val="26"/>
          <w:szCs w:val="26"/>
        </w:rPr>
      </w:pPr>
    </w:p>
    <w:p w:rsidR="0091574A" w:rsidRPr="0091574A" w:rsidRDefault="0091574A"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lastRenderedPageBreak/>
        <w:t xml:space="preserve">Приложение № 4 </w:t>
      </w:r>
    </w:p>
    <w:p w:rsidR="003F2899" w:rsidRPr="0091574A" w:rsidRDefault="003F2899" w:rsidP="003F2899">
      <w:pPr>
        <w:pStyle w:val="ConsPlusNormal"/>
        <w:widowControl/>
        <w:ind w:firstLine="0"/>
        <w:jc w:val="right"/>
        <w:rPr>
          <w:rFonts w:ascii="Times New Roman" w:hAnsi="Times New Roman"/>
          <w:bCs/>
          <w:sz w:val="26"/>
          <w:szCs w:val="26"/>
        </w:rPr>
      </w:pPr>
      <w:r w:rsidRPr="0091574A">
        <w:rPr>
          <w:rFonts w:ascii="Times New Roman" w:hAnsi="Times New Roman"/>
          <w:sz w:val="26"/>
          <w:szCs w:val="26"/>
        </w:rPr>
        <w:t xml:space="preserve">к извещению о </w:t>
      </w:r>
      <w:r w:rsidRPr="0091574A">
        <w:rPr>
          <w:rFonts w:ascii="Times New Roman" w:hAnsi="Times New Roman"/>
          <w:bCs/>
          <w:sz w:val="26"/>
          <w:szCs w:val="26"/>
        </w:rPr>
        <w:t>проведении торгов</w:t>
      </w:r>
    </w:p>
    <w:p w:rsidR="003F2899" w:rsidRPr="0091574A" w:rsidRDefault="003F2899" w:rsidP="003F2899">
      <w:pPr>
        <w:pStyle w:val="ConsPlusNormal"/>
        <w:widowControl/>
        <w:ind w:firstLine="0"/>
        <w:jc w:val="right"/>
        <w:rPr>
          <w:rFonts w:ascii="Times New Roman" w:hAnsi="Times New Roman"/>
          <w:sz w:val="26"/>
          <w:szCs w:val="26"/>
        </w:rPr>
      </w:pPr>
    </w:p>
    <w:p w:rsidR="003F2899" w:rsidRPr="0091574A" w:rsidRDefault="003F2899" w:rsidP="003F2899">
      <w:pPr>
        <w:pStyle w:val="ConsPlusTitle"/>
        <w:widowControl/>
        <w:jc w:val="center"/>
        <w:rPr>
          <w:rFonts w:ascii="Times New Roman" w:hAnsi="Times New Roman" w:cs="Times New Roman"/>
          <w:sz w:val="26"/>
          <w:szCs w:val="26"/>
        </w:rPr>
      </w:pPr>
      <w:r w:rsidRPr="0091574A">
        <w:rPr>
          <w:rFonts w:ascii="Times New Roman" w:hAnsi="Times New Roman" w:cs="Times New Roman"/>
          <w:sz w:val="26"/>
          <w:szCs w:val="26"/>
        </w:rPr>
        <w:t>ДОГОВОР N</w:t>
      </w:r>
    </w:p>
    <w:p w:rsidR="003F2899" w:rsidRPr="0091574A" w:rsidRDefault="003F2899" w:rsidP="003F2899">
      <w:pPr>
        <w:pStyle w:val="ConsPlusTitle"/>
        <w:widowControl/>
        <w:jc w:val="center"/>
        <w:rPr>
          <w:rFonts w:ascii="Times New Roman" w:hAnsi="Times New Roman" w:cs="Times New Roman"/>
          <w:sz w:val="26"/>
          <w:szCs w:val="26"/>
        </w:rPr>
      </w:pPr>
      <w:r w:rsidRPr="0091574A">
        <w:rPr>
          <w:rFonts w:ascii="Times New Roman" w:hAnsi="Times New Roman" w:cs="Times New Roman"/>
          <w:sz w:val="26"/>
          <w:szCs w:val="26"/>
        </w:rPr>
        <w:t>КУПЛИ-ПРОДАЖИ ЗЕМЕЛЬНОГО УЧАСТКА</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п. Камыши                                                                             «__» ________ 20  г.</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ind w:firstLine="709"/>
        <w:jc w:val="both"/>
        <w:rPr>
          <w:rFonts w:ascii="Times New Roman" w:hAnsi="Times New Roman"/>
          <w:sz w:val="26"/>
          <w:szCs w:val="26"/>
        </w:rPr>
      </w:pPr>
      <w:proofErr w:type="gramStart"/>
      <w:r w:rsidRPr="0091574A">
        <w:rPr>
          <w:rFonts w:ascii="Times New Roman" w:hAnsi="Times New Roman"/>
          <w:sz w:val="26"/>
          <w:szCs w:val="26"/>
        </w:rPr>
        <w:t xml:space="preserve">Настоящий договор купли-продажи земельного участка, именуемый в дальнейшем «Договор», составлен в соответствии с Земельным кодексом Российской Федерации, постановлением Администрации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 от __________«О проведении торгов по продаже права на заключение договоров купли – продажи земельных участков» и на основании протокола о результатах торгов (аукциона) от ___ N___, Администрация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 в лице _______________, </w:t>
      </w:r>
      <w:r w:rsidRPr="0091574A">
        <w:rPr>
          <w:rFonts w:ascii="Times New Roman" w:hAnsi="Times New Roman"/>
          <w:bCs/>
          <w:sz w:val="26"/>
          <w:szCs w:val="26"/>
        </w:rPr>
        <w:t>действующего на</w:t>
      </w:r>
      <w:proofErr w:type="gramEnd"/>
      <w:r w:rsidRPr="0091574A">
        <w:rPr>
          <w:rFonts w:ascii="Times New Roman" w:hAnsi="Times New Roman"/>
          <w:bCs/>
          <w:sz w:val="26"/>
          <w:szCs w:val="26"/>
        </w:rPr>
        <w:t xml:space="preserve"> </w:t>
      </w:r>
      <w:proofErr w:type="gramStart"/>
      <w:r w:rsidRPr="0091574A">
        <w:rPr>
          <w:rFonts w:ascii="Times New Roman" w:hAnsi="Times New Roman"/>
          <w:bCs/>
          <w:sz w:val="26"/>
          <w:szCs w:val="26"/>
        </w:rPr>
        <w:t>основании Устава муниципального образования «</w:t>
      </w:r>
      <w:proofErr w:type="spellStart"/>
      <w:r w:rsidRPr="0091574A">
        <w:rPr>
          <w:rFonts w:ascii="Times New Roman" w:hAnsi="Times New Roman"/>
          <w:bCs/>
          <w:sz w:val="26"/>
          <w:szCs w:val="26"/>
        </w:rPr>
        <w:t>Камышинский</w:t>
      </w:r>
      <w:proofErr w:type="spellEnd"/>
      <w:r w:rsidRPr="0091574A">
        <w:rPr>
          <w:rFonts w:ascii="Times New Roman" w:hAnsi="Times New Roman"/>
          <w:bCs/>
          <w:sz w:val="26"/>
          <w:szCs w:val="26"/>
        </w:rPr>
        <w:t xml:space="preserve"> сельсовет» Курского района Курской области</w:t>
      </w:r>
      <w:r w:rsidRPr="0091574A">
        <w:rPr>
          <w:rFonts w:ascii="Times New Roman" w:hAnsi="Times New Roman"/>
          <w:sz w:val="26"/>
          <w:szCs w:val="26"/>
        </w:rPr>
        <w:t>,</w:t>
      </w:r>
      <w:r w:rsidRPr="0091574A">
        <w:rPr>
          <w:rStyle w:val="a4"/>
          <w:iCs/>
          <w:sz w:val="26"/>
          <w:szCs w:val="26"/>
        </w:rPr>
        <w:t xml:space="preserve"> постановления </w:t>
      </w:r>
      <w:r w:rsidRPr="0091574A">
        <w:rPr>
          <w:rFonts w:ascii="Times New Roman" w:hAnsi="Times New Roman"/>
          <w:sz w:val="26"/>
          <w:szCs w:val="26"/>
        </w:rPr>
        <w:t xml:space="preserve">Администрации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w:t>
      </w:r>
      <w:r w:rsidRPr="0091574A">
        <w:rPr>
          <w:rStyle w:val="a4"/>
          <w:iCs/>
          <w:sz w:val="26"/>
          <w:szCs w:val="26"/>
        </w:rPr>
        <w:t xml:space="preserve"> от </w:t>
      </w:r>
      <w:r w:rsidRPr="0091574A">
        <w:rPr>
          <w:rStyle w:val="a4"/>
          <w:bCs/>
          <w:iCs/>
          <w:sz w:val="26"/>
          <w:szCs w:val="26"/>
        </w:rPr>
        <w:t>01.04.2015 г. № 29</w:t>
      </w:r>
      <w:r w:rsidRPr="0091574A">
        <w:rPr>
          <w:rStyle w:val="a4"/>
          <w:iCs/>
          <w:sz w:val="26"/>
          <w:szCs w:val="26"/>
        </w:rPr>
        <w:t xml:space="preserve"> «Об утверждении форм договора аренды, договора купли – продажи земельного участка в </w:t>
      </w:r>
      <w:proofErr w:type="spellStart"/>
      <w:r w:rsidRPr="0091574A">
        <w:rPr>
          <w:rStyle w:val="a4"/>
          <w:iCs/>
          <w:sz w:val="26"/>
          <w:szCs w:val="26"/>
        </w:rPr>
        <w:t>Камышинском</w:t>
      </w:r>
      <w:proofErr w:type="spellEnd"/>
      <w:r w:rsidRPr="0091574A">
        <w:rPr>
          <w:rStyle w:val="a4"/>
          <w:iCs/>
          <w:sz w:val="26"/>
          <w:szCs w:val="26"/>
        </w:rPr>
        <w:t xml:space="preserve"> сельсовете Курского района Курской области, соглашения о внесении изменений в договор аренды, соглашения о расторжении договора аренды, уведомления об изменении размера арендной платы»</w:t>
      </w:r>
      <w:r w:rsidRPr="0091574A">
        <w:rPr>
          <w:rFonts w:ascii="Times New Roman" w:hAnsi="Times New Roman"/>
          <w:sz w:val="26"/>
          <w:szCs w:val="26"/>
        </w:rPr>
        <w:t>, именуемый в дальнейшем</w:t>
      </w:r>
      <w:proofErr w:type="gramEnd"/>
      <w:r w:rsidRPr="0091574A">
        <w:rPr>
          <w:rFonts w:ascii="Times New Roman" w:hAnsi="Times New Roman"/>
          <w:sz w:val="26"/>
          <w:szCs w:val="26"/>
        </w:rPr>
        <w:t xml:space="preserve"> «</w:t>
      </w:r>
      <w:proofErr w:type="gramStart"/>
      <w:r w:rsidRPr="0091574A">
        <w:rPr>
          <w:rFonts w:ascii="Times New Roman" w:hAnsi="Times New Roman"/>
          <w:sz w:val="26"/>
          <w:szCs w:val="26"/>
        </w:rPr>
        <w:t>Продавец», и ____, в лице __________, действующего на основании _________, именуемый в дальнейшем «Покупатель», совместно именуемые в дальнейшем «Стороны», заключили настоящий Договор о нижеследующее.</w:t>
      </w:r>
      <w:proofErr w:type="gramEnd"/>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1. Предмет Договора</w:t>
      </w:r>
    </w:p>
    <w:p w:rsidR="003F2899" w:rsidRPr="0091574A" w:rsidRDefault="003F2899" w:rsidP="003F2899">
      <w:pPr>
        <w:pStyle w:val="ConsPlusNonformat"/>
        <w:widowControl/>
        <w:jc w:val="both"/>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 xml:space="preserve">1.1. Продавец обязуется передать по акту приема-передачи (приложение 1) в собственность, а Покупатель принять и оплатить по цене и на условиях настоящего Договора земельный участок (в дальнейшем - Участок) из земель__________________________ </w:t>
      </w:r>
      <w:proofErr w:type="gramStart"/>
      <w:r w:rsidRPr="0091574A">
        <w:rPr>
          <w:rFonts w:ascii="Times New Roman" w:hAnsi="Times New Roman"/>
          <w:sz w:val="26"/>
          <w:szCs w:val="26"/>
        </w:rPr>
        <w:t>с</w:t>
      </w:r>
      <w:proofErr w:type="gramEnd"/>
      <w:r w:rsidRPr="0091574A">
        <w:rPr>
          <w:rFonts w:ascii="Times New Roman" w:hAnsi="Times New Roman"/>
          <w:sz w:val="26"/>
          <w:szCs w:val="26"/>
        </w:rPr>
        <w:t xml:space="preserve"> кадастровым N _________________</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 xml:space="preserve">       (категория земель) </w:t>
      </w:r>
      <w:proofErr w:type="gramStart"/>
      <w:r w:rsidRPr="0091574A">
        <w:rPr>
          <w:rFonts w:ascii="Times New Roman" w:hAnsi="Times New Roman"/>
          <w:sz w:val="26"/>
          <w:szCs w:val="26"/>
        </w:rPr>
        <w:t>находящийся</w:t>
      </w:r>
      <w:proofErr w:type="gramEnd"/>
      <w:r w:rsidRPr="0091574A">
        <w:rPr>
          <w:rFonts w:ascii="Times New Roman" w:hAnsi="Times New Roman"/>
          <w:sz w:val="26"/>
          <w:szCs w:val="26"/>
        </w:rPr>
        <w:t xml:space="preserve"> по адресу (имеющий адресные ориентиры): _________________________ для ______________________, в границах, указанных на кадастровом плане (приложение 2), общей площадью __________________ кв. м.</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1.2. Обременения: __________________________________________.</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1.3. Основания для заключения настоящего Договора ___________________.</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1.4. Участок свободен от любых имущественных прав и претензий  третьих лиц, за исключением указанных в пункте 1.2 настоящего Договора, о которых в момент заключения Договора Продавец не мог не знать, в залоге или  под арестом не находится.</w:t>
      </w: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2. Цена и порядок оплаты по Договору</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2.1. Цена Участка по настоящему Договору устанавливается в размере, предложенном победителем (единственным участником) торгов, в соответствии с протоколом о результатах аукциона и составляет _____________ руб.</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w:t>
      </w:r>
      <w:r w:rsidR="00FB0718">
        <w:rPr>
          <w:rFonts w:ascii="Times New Roman" w:hAnsi="Times New Roman"/>
          <w:sz w:val="26"/>
          <w:szCs w:val="26"/>
        </w:rPr>
        <w:t xml:space="preserve">                                                 </w:t>
      </w:r>
      <w:bookmarkStart w:id="0" w:name="_GoBack"/>
      <w:bookmarkEnd w:id="0"/>
      <w:r w:rsidRPr="0091574A">
        <w:rPr>
          <w:rFonts w:ascii="Times New Roman" w:hAnsi="Times New Roman"/>
          <w:sz w:val="26"/>
          <w:szCs w:val="26"/>
        </w:rPr>
        <w:t xml:space="preserve"> (цифрами)</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lastRenderedPageBreak/>
        <w:t>____________________________________________________________ ____ руб.</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(прописью)</w:t>
      </w:r>
    </w:p>
    <w:p w:rsidR="003F2899" w:rsidRPr="0091574A" w:rsidRDefault="003F2899" w:rsidP="003F2899">
      <w:pPr>
        <w:pStyle w:val="ConsPlusNormal"/>
        <w:widowControl/>
        <w:ind w:firstLine="0"/>
        <w:jc w:val="both"/>
        <w:rPr>
          <w:rFonts w:ascii="Times New Roman" w:hAnsi="Times New Roman"/>
          <w:sz w:val="26"/>
          <w:szCs w:val="26"/>
        </w:rPr>
      </w:pPr>
      <w:r w:rsidRPr="0091574A">
        <w:rPr>
          <w:rFonts w:ascii="Times New Roman" w:hAnsi="Times New Roman"/>
          <w:sz w:val="26"/>
          <w:szCs w:val="26"/>
        </w:rPr>
        <w:tab/>
        <w:t>2.2. В цену Участка включена сумма задатка, внесенная Покупателем Продавцу в соответствии с договором о задатке.</w:t>
      </w:r>
    </w:p>
    <w:p w:rsidR="003F2899" w:rsidRPr="0091574A" w:rsidRDefault="003F2899" w:rsidP="003F2899">
      <w:pPr>
        <w:pStyle w:val="ConsPlusNormal"/>
        <w:widowControl/>
        <w:ind w:firstLine="540"/>
        <w:jc w:val="both"/>
        <w:rPr>
          <w:rFonts w:ascii="Times New Roman" w:hAnsi="Times New Roman"/>
          <w:bCs/>
          <w:sz w:val="26"/>
          <w:szCs w:val="26"/>
        </w:rPr>
      </w:pPr>
      <w:r w:rsidRPr="0091574A">
        <w:rPr>
          <w:rFonts w:ascii="Times New Roman" w:hAnsi="Times New Roman"/>
          <w:sz w:val="26"/>
          <w:szCs w:val="26"/>
        </w:rPr>
        <w:tab/>
        <w:t xml:space="preserve">2.3. Оплата цены Участка осуществляется путем перечисления Арендатором цены Земельного участка, указанной в пункте 2.1 настоящего Договора, единовременно, за вычетом суммы задатка на расчетный счет: </w:t>
      </w:r>
      <w:r w:rsidRPr="0091574A">
        <w:rPr>
          <w:rFonts w:ascii="Times New Roman" w:hAnsi="Times New Roman"/>
          <w:bCs/>
          <w:sz w:val="26"/>
          <w:szCs w:val="26"/>
        </w:rPr>
        <w:t xml:space="preserve">УФК по Курской области (Администрация </w:t>
      </w:r>
      <w:proofErr w:type="spellStart"/>
      <w:r w:rsidRPr="0091574A">
        <w:rPr>
          <w:rFonts w:ascii="Times New Roman" w:hAnsi="Times New Roman"/>
          <w:bCs/>
          <w:sz w:val="26"/>
          <w:szCs w:val="26"/>
        </w:rPr>
        <w:t>Камышинского</w:t>
      </w:r>
      <w:proofErr w:type="spellEnd"/>
      <w:r w:rsidRPr="0091574A">
        <w:rPr>
          <w:rFonts w:ascii="Times New Roman" w:hAnsi="Times New Roman"/>
          <w:bCs/>
          <w:sz w:val="26"/>
          <w:szCs w:val="26"/>
        </w:rPr>
        <w:t xml:space="preserve"> сельсовета Курского района Курской области) ___________________________________</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Датой оплаты цены Участка считается дата поступления денежных сре</w:t>
      </w:r>
      <w:proofErr w:type="gramStart"/>
      <w:r w:rsidRPr="0091574A">
        <w:rPr>
          <w:rFonts w:ascii="Times New Roman" w:hAnsi="Times New Roman"/>
          <w:sz w:val="26"/>
          <w:szCs w:val="26"/>
        </w:rPr>
        <w:t>дств в р</w:t>
      </w:r>
      <w:proofErr w:type="gramEnd"/>
      <w:r w:rsidRPr="0091574A">
        <w:rPr>
          <w:rFonts w:ascii="Times New Roman" w:hAnsi="Times New Roman"/>
          <w:sz w:val="26"/>
          <w:szCs w:val="26"/>
        </w:rPr>
        <w:t>азмере и порядке, указанных в настоящем пункте.</w:t>
      </w:r>
    </w:p>
    <w:p w:rsidR="003F2899" w:rsidRPr="0091574A" w:rsidRDefault="003F2899" w:rsidP="003F2899">
      <w:pPr>
        <w:pStyle w:val="ConsPlusNormal"/>
        <w:widowControl/>
        <w:ind w:firstLine="0"/>
        <w:jc w:val="both"/>
        <w:rPr>
          <w:rFonts w:ascii="Times New Roman" w:hAnsi="Times New Roman"/>
          <w:sz w:val="26"/>
          <w:szCs w:val="26"/>
        </w:rPr>
      </w:pPr>
      <w:r w:rsidRPr="0091574A">
        <w:rPr>
          <w:rFonts w:ascii="Times New Roman" w:hAnsi="Times New Roman"/>
          <w:sz w:val="26"/>
          <w:szCs w:val="26"/>
        </w:rPr>
        <w:tab/>
        <w:t>2.4. Срок оплаты Покупателем цены Участка - 7 календарных дней со дня подписания Сторонами настоящего Договора.</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3. Права и обязанности Сторон</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3.1. Покупатель обязуется: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3.1.1. Оплатить цену Участка в сроки и </w:t>
      </w:r>
      <w:proofErr w:type="gramStart"/>
      <w:r w:rsidRPr="0091574A">
        <w:rPr>
          <w:rFonts w:ascii="Times New Roman" w:hAnsi="Times New Roman"/>
          <w:sz w:val="26"/>
          <w:szCs w:val="26"/>
        </w:rPr>
        <w:t>порядке</w:t>
      </w:r>
      <w:proofErr w:type="gramEnd"/>
      <w:r w:rsidRPr="0091574A">
        <w:rPr>
          <w:rFonts w:ascii="Times New Roman" w:hAnsi="Times New Roman"/>
          <w:sz w:val="26"/>
          <w:szCs w:val="26"/>
        </w:rPr>
        <w:t>, установленные разделом 2 Договора.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3.1.2. Представить Продавцу копию платежного документа в двухдневный срок с момента оплаты.</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3.1.3. 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3.1.4. Предоставлять информацию о состоянии Участка по запросам соответствующих органов государственной власти и органов местного самоуправления, обеспечивать доступ и проход на Участок их представителей, создавать необходимые условия для </w:t>
      </w:r>
      <w:proofErr w:type="gramStart"/>
      <w:r w:rsidRPr="0091574A">
        <w:rPr>
          <w:rFonts w:ascii="Times New Roman" w:hAnsi="Times New Roman"/>
          <w:sz w:val="26"/>
          <w:szCs w:val="26"/>
        </w:rPr>
        <w:t>контроля за</w:t>
      </w:r>
      <w:proofErr w:type="gramEnd"/>
      <w:r w:rsidRPr="0091574A">
        <w:rPr>
          <w:rFonts w:ascii="Times New Roman" w:hAnsi="Times New Roman"/>
          <w:sz w:val="26"/>
          <w:szCs w:val="26"/>
        </w:rPr>
        <w:t xml:space="preserve"> надлежащим выполнением условий Договора и установленного порядка использования Участка.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3.1.5.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3.1.6.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3.2. Продавец обязуется: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3.2.1. В двухдневный срок с момента выполнения Покупателем п. 3.1.1 настоящего Договора передать Участок по акту приема-передачи.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3.3. Покупатель имеет право требовать передачу Участка после исполнения своих обязательств по Договору.</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3.4. Продавец имеет право требовать оплату цены Участка у Покупателя и предоставление им копии документа о государственной регистрации права собственности.</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4. Ответственность Сторон</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4.1. Покупатель несет ответственность перед третьими лицами за последствия отчуждения недвижимого имущества, принадлежащего ему на праве собственности </w:t>
      </w:r>
      <w:r w:rsidRPr="0091574A">
        <w:rPr>
          <w:rFonts w:ascii="Times New Roman" w:hAnsi="Times New Roman"/>
          <w:sz w:val="26"/>
          <w:szCs w:val="26"/>
        </w:rPr>
        <w:lastRenderedPageBreak/>
        <w:t>и находящегося на Участке с момента подписания настоящего Договора до государственной регистрации права собственности на Участок.</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4.2.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4.3. За нарушение срока внесения платежа, указанного в п. 2.2 Договора, Покупатель выплачивает Продавцу пеню в размере 0,1% от цены Участка, указанной в п. 2.1 Договора, за каждый календарный день просрочки. Пени перечисляются в порядке, предусмотренном в п. 2.3 Договора для оплаты цены Участка.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4.4. В случае если Покупатель в течение 20 дней с момента подписания настоящего Договора не внесет сумму, указанную в п. 2.1 настоящего Договора, Продавец будет считать это отказом Покупателя от настоящей сделки.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4.5. Уплата неустоек по настоящему Договору не освобождает Стороны от выполнения лежащих на них обязательств. Убытки взыскиваются сверх уплаты неустойки.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4.6. Продавец не отвечает за недостатки Участка, которые были оговорены им при заключении настоящего Договора или были известны Покупателю, либо должны были быть обнаружены Покупателем при осмотре Участка на момент заключения настоящего Договора.</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4.7. Ответственность и права Сторон, не предусмотренные в настоящем Договоре, определяются в соответствии с законодательством Российской Федерации.</w:t>
      </w:r>
    </w:p>
    <w:p w:rsidR="003F2899" w:rsidRPr="0091574A" w:rsidRDefault="003F2899" w:rsidP="003F2899">
      <w:pPr>
        <w:pStyle w:val="ConsPlusNormal"/>
        <w:widowControl/>
        <w:ind w:firstLine="540"/>
        <w:jc w:val="center"/>
        <w:rPr>
          <w:rFonts w:ascii="Times New Roman" w:hAnsi="Times New Roman"/>
          <w:sz w:val="26"/>
          <w:szCs w:val="26"/>
        </w:rPr>
      </w:pPr>
      <w:r w:rsidRPr="0091574A">
        <w:rPr>
          <w:rFonts w:ascii="Times New Roman" w:hAnsi="Times New Roman"/>
          <w:sz w:val="26"/>
          <w:szCs w:val="26"/>
        </w:rPr>
        <w:t>5. Рассмотрение споров</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5.1. Все споры по настоящему Договору разрешаются в соответствии с подведомственностью в Арбитражном суде Курской области или Курском районном суде Курской области.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5.2. Договор не может быть расторгнут в одностороннем порядке.</w:t>
      </w: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6. Прочие условия</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 xml:space="preserve">6.1. Право собственности на Участок у Покупателя возникает после полной оплаты цены, указанной в </w:t>
      </w:r>
      <w:proofErr w:type="gramStart"/>
      <w:r w:rsidRPr="0091574A">
        <w:rPr>
          <w:rFonts w:ascii="Times New Roman" w:hAnsi="Times New Roman"/>
          <w:sz w:val="26"/>
          <w:szCs w:val="26"/>
        </w:rPr>
        <w:t>п</w:t>
      </w:r>
      <w:proofErr w:type="gramEnd"/>
      <w:r w:rsidRPr="0091574A">
        <w:rPr>
          <w:rFonts w:ascii="Times New Roman" w:hAnsi="Times New Roman"/>
          <w:sz w:val="26"/>
          <w:szCs w:val="26"/>
        </w:rPr>
        <w:t xml:space="preserve"> 2.1 Договора, с момента регистрации перехода права собственности в установленном законодательством порядке.</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6.2. Изменение целевого назначения Участка, указанного в п. 1.1 Договора, допускается в порядке, предусмотренном законодательством Российской Федерации.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6.3. Все изменения и дополнения к Договору действительны, если они совершены в письменной форме и подписаны уполномоченными лицами.</w:t>
      </w:r>
    </w:p>
    <w:p w:rsidR="003F2899" w:rsidRPr="0091574A" w:rsidRDefault="003F2899" w:rsidP="003F2899">
      <w:pPr>
        <w:pStyle w:val="ConsPlusNormal"/>
        <w:widowControl/>
        <w:ind w:firstLine="540"/>
        <w:jc w:val="both"/>
        <w:rPr>
          <w:rFonts w:ascii="Times New Roman" w:hAnsi="Times New Roman"/>
          <w:sz w:val="26"/>
          <w:szCs w:val="26"/>
        </w:rPr>
      </w:pPr>
      <w:r w:rsidRPr="0091574A">
        <w:rPr>
          <w:rFonts w:ascii="Times New Roman" w:hAnsi="Times New Roman"/>
          <w:sz w:val="26"/>
          <w:szCs w:val="26"/>
        </w:rPr>
        <w:t>6.4. Настоящий 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орган, осуществляющий государственную регистрацию прав на недвижимое имущество и сделок с ним.</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r w:rsidRPr="0091574A">
        <w:rPr>
          <w:rFonts w:ascii="Times New Roman" w:hAnsi="Times New Roman"/>
          <w:sz w:val="26"/>
          <w:szCs w:val="26"/>
        </w:rPr>
        <w:t>6. Адреса и подписи Сторон</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ПРОДАВЕЦ                                                           ПОКУПАТЕЛЬ:</w:t>
      </w:r>
    </w:p>
    <w:p w:rsidR="003F2899" w:rsidRPr="0091574A" w:rsidRDefault="003F2899" w:rsidP="0091574A">
      <w:pPr>
        <w:pStyle w:val="ConsPlusNonformat"/>
        <w:widowControl/>
        <w:rPr>
          <w:rFonts w:ascii="Times New Roman" w:hAnsi="Times New Roman"/>
          <w:sz w:val="26"/>
          <w:szCs w:val="26"/>
        </w:rPr>
      </w:pPr>
      <w:r w:rsidRPr="0091574A">
        <w:rPr>
          <w:rFonts w:ascii="Times New Roman" w:hAnsi="Times New Roman"/>
          <w:sz w:val="26"/>
          <w:szCs w:val="26"/>
        </w:rPr>
        <w:t xml:space="preserve">________________________________ </w:t>
      </w:r>
      <w:r w:rsidR="0091574A">
        <w:rPr>
          <w:rFonts w:ascii="Times New Roman" w:hAnsi="Times New Roman"/>
          <w:sz w:val="26"/>
          <w:szCs w:val="26"/>
        </w:rPr>
        <w:t>______________________</w:t>
      </w:r>
    </w:p>
    <w:p w:rsidR="003F2899" w:rsidRPr="0091574A" w:rsidRDefault="003F2899" w:rsidP="003F2899">
      <w:pPr>
        <w:pStyle w:val="ConsPlusNormal"/>
        <w:widowControl/>
        <w:ind w:firstLine="0"/>
        <w:jc w:val="right"/>
        <w:rPr>
          <w:rFonts w:ascii="Times New Roman" w:hAnsi="Times New Roman"/>
          <w:sz w:val="26"/>
          <w:szCs w:val="26"/>
        </w:rPr>
      </w:pPr>
      <w:r w:rsidRPr="0091574A">
        <w:rPr>
          <w:rFonts w:ascii="Times New Roman" w:hAnsi="Times New Roman"/>
          <w:sz w:val="26"/>
          <w:szCs w:val="26"/>
        </w:rPr>
        <w:lastRenderedPageBreak/>
        <w:t>Приложение 1</w:t>
      </w:r>
    </w:p>
    <w:p w:rsidR="003F2899" w:rsidRPr="0091574A" w:rsidRDefault="003F2899" w:rsidP="003F2899">
      <w:pPr>
        <w:pStyle w:val="ConsPlusNormal"/>
        <w:widowControl/>
        <w:ind w:firstLine="540"/>
        <w:jc w:val="both"/>
        <w:rPr>
          <w:rFonts w:ascii="Times New Roman" w:hAnsi="Times New Roman"/>
          <w:sz w:val="26"/>
          <w:szCs w:val="26"/>
        </w:rPr>
      </w:pP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АКТ</w:t>
      </w:r>
    </w:p>
    <w:p w:rsidR="003F2899" w:rsidRPr="0091574A" w:rsidRDefault="003F2899" w:rsidP="003F2899">
      <w:pPr>
        <w:pStyle w:val="ConsPlusNonformat"/>
        <w:widowControl/>
        <w:jc w:val="center"/>
        <w:rPr>
          <w:rFonts w:ascii="Times New Roman" w:hAnsi="Times New Roman"/>
          <w:sz w:val="26"/>
          <w:szCs w:val="26"/>
        </w:rPr>
      </w:pPr>
      <w:r w:rsidRPr="0091574A">
        <w:rPr>
          <w:rFonts w:ascii="Times New Roman" w:hAnsi="Times New Roman"/>
          <w:sz w:val="26"/>
          <w:szCs w:val="26"/>
        </w:rPr>
        <w:t>приема-передачи</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п. Камыши                                                                                   «__» ________ 20_ г.</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r>
      <w:proofErr w:type="gramStart"/>
      <w:r w:rsidRPr="0091574A">
        <w:rPr>
          <w:rFonts w:ascii="Times New Roman" w:hAnsi="Times New Roman"/>
          <w:sz w:val="26"/>
          <w:szCs w:val="26"/>
        </w:rPr>
        <w:t xml:space="preserve">Настоящим актом Администрация </w:t>
      </w:r>
      <w:proofErr w:type="spellStart"/>
      <w:r w:rsidRPr="0091574A">
        <w:rPr>
          <w:rFonts w:ascii="Times New Roman" w:hAnsi="Times New Roman"/>
          <w:sz w:val="26"/>
          <w:szCs w:val="26"/>
        </w:rPr>
        <w:t>Камышинского</w:t>
      </w:r>
      <w:proofErr w:type="spellEnd"/>
      <w:r w:rsidRPr="0091574A">
        <w:rPr>
          <w:rFonts w:ascii="Times New Roman" w:hAnsi="Times New Roman"/>
          <w:sz w:val="26"/>
          <w:szCs w:val="26"/>
        </w:rPr>
        <w:t xml:space="preserve"> сельсовета Курского района Курской области в лице ________ (именуемый в дальнейшем «Продавец») действующего на основании </w:t>
      </w:r>
      <w:r w:rsidRPr="0091574A">
        <w:rPr>
          <w:rFonts w:ascii="Times New Roman" w:hAnsi="Times New Roman"/>
          <w:bCs/>
          <w:sz w:val="26"/>
          <w:szCs w:val="26"/>
        </w:rPr>
        <w:t>Устава муниципального образования «</w:t>
      </w:r>
      <w:proofErr w:type="spellStart"/>
      <w:r w:rsidRPr="0091574A">
        <w:rPr>
          <w:rFonts w:ascii="Times New Roman" w:hAnsi="Times New Roman"/>
          <w:bCs/>
          <w:sz w:val="26"/>
          <w:szCs w:val="26"/>
        </w:rPr>
        <w:t>Камышинский</w:t>
      </w:r>
      <w:proofErr w:type="spellEnd"/>
      <w:r w:rsidRPr="0091574A">
        <w:rPr>
          <w:rFonts w:ascii="Times New Roman" w:hAnsi="Times New Roman"/>
          <w:bCs/>
          <w:sz w:val="26"/>
          <w:szCs w:val="26"/>
        </w:rPr>
        <w:t xml:space="preserve"> сельсовет» Курского района Курской области</w:t>
      </w:r>
      <w:r w:rsidRPr="0091574A">
        <w:rPr>
          <w:rFonts w:ascii="Times New Roman" w:hAnsi="Times New Roman"/>
          <w:sz w:val="26"/>
          <w:szCs w:val="26"/>
        </w:rPr>
        <w:t xml:space="preserve"> и постановления муниципального образования «</w:t>
      </w:r>
      <w:proofErr w:type="spellStart"/>
      <w:r w:rsidRPr="0091574A">
        <w:rPr>
          <w:rFonts w:ascii="Times New Roman" w:hAnsi="Times New Roman"/>
          <w:sz w:val="26"/>
          <w:szCs w:val="26"/>
        </w:rPr>
        <w:t>Камышинский</w:t>
      </w:r>
      <w:proofErr w:type="spellEnd"/>
      <w:r w:rsidRPr="0091574A">
        <w:rPr>
          <w:rFonts w:ascii="Times New Roman" w:hAnsi="Times New Roman"/>
          <w:sz w:val="26"/>
          <w:szCs w:val="26"/>
        </w:rPr>
        <w:t xml:space="preserve"> сельсовет» Курского района от___________ №_____ передает, а__________ именуемый в дальнейшем – «Покупатель») принимает в соответствии с договором купли-продажи земельного участка от «__» _______ 20__ г. N ________, земельный участок в собственность,  относящийся к</w:t>
      </w:r>
      <w:proofErr w:type="gramEnd"/>
      <w:r w:rsidRPr="0091574A">
        <w:rPr>
          <w:rFonts w:ascii="Times New Roman" w:hAnsi="Times New Roman"/>
          <w:sz w:val="26"/>
          <w:szCs w:val="26"/>
        </w:rPr>
        <w:t xml:space="preserve"> категории - __________________ имеющий кадастровый номер_____________________ общей площадью _________ кв. м, расположенный ________________________, согласно плану участка.</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ab/>
        <w:t>Обременения___________________________________</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ab/>
        <w:t>Стороны подтверждают:</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 земельный участок полностью соответствует предмету Договора, указанному в разделе 1.1 Договора купли-продажи земельного участка от «__» ________ 20__ г. N _______ и приложению 2 к указанному Договору;</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 земельный участок свободен от любых имущественных прав и  претензий третьих лиц, за исключением указанных в пункте 1.3 Договора купли-продажи, о которых в момент заключения договора Продавец не мог не знать, в залоге или под арестом не находится;</w:t>
      </w:r>
    </w:p>
    <w:p w:rsidR="003F2899" w:rsidRPr="0091574A" w:rsidRDefault="003F2899" w:rsidP="003F2899">
      <w:pPr>
        <w:pStyle w:val="ConsPlusNonformat"/>
        <w:widowControl/>
        <w:jc w:val="both"/>
        <w:rPr>
          <w:rFonts w:ascii="Times New Roman" w:hAnsi="Times New Roman"/>
          <w:sz w:val="26"/>
          <w:szCs w:val="26"/>
        </w:rPr>
      </w:pPr>
      <w:r w:rsidRPr="0091574A">
        <w:rPr>
          <w:rFonts w:ascii="Times New Roman" w:hAnsi="Times New Roman"/>
          <w:sz w:val="26"/>
          <w:szCs w:val="26"/>
        </w:rPr>
        <w:tab/>
        <w:t>- отсутствие претензий к передаваемому и принимаемому по  настоящему акту земельному участку.</w:t>
      </w: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ab/>
        <w:t>Оплата цены земельного участка произведена полностью.</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ПЕРЕДАЛ:                                                                                      ПРИНЯЛ:</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________________________         _______________________________</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         подпись                                                      </w:t>
      </w:r>
      <w:proofErr w:type="spellStart"/>
      <w:proofErr w:type="gramStart"/>
      <w:r w:rsidRPr="0091574A">
        <w:rPr>
          <w:rFonts w:ascii="Times New Roman" w:hAnsi="Times New Roman"/>
          <w:sz w:val="26"/>
          <w:szCs w:val="26"/>
        </w:rPr>
        <w:t>подпись</w:t>
      </w:r>
      <w:proofErr w:type="spellEnd"/>
      <w:proofErr w:type="gramEnd"/>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«__» ________ 20_ г.                                                «  __» ________ 20_ г.</w:t>
      </w:r>
    </w:p>
    <w:p w:rsidR="003F2899" w:rsidRPr="0091574A" w:rsidRDefault="003F2899" w:rsidP="003F2899">
      <w:pPr>
        <w:pStyle w:val="ConsPlusNonformat"/>
        <w:widowControl/>
        <w:rPr>
          <w:rFonts w:ascii="Times New Roman" w:hAnsi="Times New Roman"/>
          <w:sz w:val="26"/>
          <w:szCs w:val="26"/>
        </w:rPr>
      </w:pPr>
    </w:p>
    <w:p w:rsidR="003F2899" w:rsidRPr="0091574A" w:rsidRDefault="003F2899" w:rsidP="003F2899">
      <w:pPr>
        <w:pStyle w:val="ConsPlusNonformat"/>
        <w:widowControl/>
        <w:rPr>
          <w:rFonts w:ascii="Times New Roman" w:hAnsi="Times New Roman"/>
          <w:sz w:val="26"/>
          <w:szCs w:val="26"/>
        </w:rPr>
      </w:pPr>
      <w:r w:rsidRPr="0091574A">
        <w:rPr>
          <w:rFonts w:ascii="Times New Roman" w:hAnsi="Times New Roman"/>
          <w:sz w:val="26"/>
          <w:szCs w:val="26"/>
        </w:rPr>
        <w:t xml:space="preserve">МП                                                                         </w:t>
      </w:r>
      <w:proofErr w:type="spellStart"/>
      <w:proofErr w:type="gramStart"/>
      <w:r w:rsidRPr="0091574A">
        <w:rPr>
          <w:rFonts w:ascii="Times New Roman" w:hAnsi="Times New Roman"/>
          <w:sz w:val="26"/>
          <w:szCs w:val="26"/>
        </w:rPr>
        <w:t>МП</w:t>
      </w:r>
      <w:proofErr w:type="spellEnd"/>
      <w:proofErr w:type="gramEnd"/>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rsidP="003F2899">
      <w:pPr>
        <w:pStyle w:val="ConsPlusNormal"/>
        <w:widowControl/>
        <w:ind w:firstLine="0"/>
        <w:jc w:val="center"/>
        <w:rPr>
          <w:rFonts w:ascii="Times New Roman" w:hAnsi="Times New Roman"/>
          <w:sz w:val="26"/>
          <w:szCs w:val="26"/>
        </w:rPr>
      </w:pPr>
    </w:p>
    <w:p w:rsidR="003F2899" w:rsidRPr="0091574A" w:rsidRDefault="003F2899">
      <w:pPr>
        <w:rPr>
          <w:sz w:val="26"/>
          <w:szCs w:val="26"/>
        </w:rPr>
      </w:pPr>
    </w:p>
    <w:sectPr w:rsidR="003F2899" w:rsidRPr="009157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899"/>
    <w:rsid w:val="003F2899"/>
    <w:rsid w:val="0091574A"/>
    <w:rsid w:val="00BB51FA"/>
    <w:rsid w:val="00FB0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99"/>
    <w:pPr>
      <w:widowControl w:val="0"/>
      <w:suppressAutoHyphens/>
      <w:spacing w:after="0" w:line="240" w:lineRule="auto"/>
    </w:pPr>
    <w:rPr>
      <w:rFonts w:ascii="Arial" w:eastAsia="Arial Unicode MS" w:hAnsi="Arial"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2899"/>
    <w:pPr>
      <w:widowControl w:val="0"/>
      <w:suppressAutoHyphens/>
      <w:autoSpaceDE w:val="0"/>
      <w:spacing w:after="0" w:line="240" w:lineRule="auto"/>
      <w:ind w:firstLine="720"/>
    </w:pPr>
    <w:rPr>
      <w:rFonts w:ascii="Arial" w:eastAsia="Times New Roman" w:hAnsi="Arial" w:cs="Times New Roman"/>
      <w:kern w:val="1"/>
      <w:lang w:eastAsia="ar-SA"/>
    </w:rPr>
  </w:style>
  <w:style w:type="paragraph" w:customStyle="1" w:styleId="ConsPlusNonformat">
    <w:name w:val="ConsPlusNonformat"/>
    <w:link w:val="ConsPlusNonformat0"/>
    <w:uiPriority w:val="99"/>
    <w:rsid w:val="003F2899"/>
    <w:pPr>
      <w:widowControl w:val="0"/>
      <w:suppressAutoHyphens/>
      <w:autoSpaceDE w:val="0"/>
      <w:spacing w:after="0" w:line="240" w:lineRule="auto"/>
    </w:pPr>
    <w:rPr>
      <w:rFonts w:ascii="Courier New" w:eastAsia="Times New Roman" w:hAnsi="Courier New" w:cs="Times New Roman"/>
      <w:kern w:val="1"/>
      <w:lang w:eastAsia="ar-SA"/>
    </w:rPr>
  </w:style>
  <w:style w:type="character" w:customStyle="1" w:styleId="ConsPlusNonformat0">
    <w:name w:val="ConsPlusNonformat Знак"/>
    <w:link w:val="ConsPlusNonformat"/>
    <w:uiPriority w:val="99"/>
    <w:rsid w:val="003F2899"/>
    <w:rPr>
      <w:rFonts w:ascii="Courier New" w:eastAsia="Times New Roman" w:hAnsi="Courier New" w:cs="Times New Roman"/>
      <w:kern w:val="1"/>
      <w:lang w:eastAsia="ar-SA"/>
    </w:rPr>
  </w:style>
  <w:style w:type="paragraph" w:styleId="a3">
    <w:name w:val="No Spacing"/>
    <w:uiPriority w:val="1"/>
    <w:qFormat/>
    <w:rsid w:val="003F2899"/>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3F2899"/>
    <w:rPr>
      <w:rFonts w:ascii="Arial" w:eastAsia="Times New Roman" w:hAnsi="Arial" w:cs="Times New Roman"/>
      <w:kern w:val="1"/>
      <w:lang w:eastAsia="ar-SA"/>
    </w:rPr>
  </w:style>
  <w:style w:type="character" w:customStyle="1" w:styleId="a4">
    <w:name w:val="Основной текст Знак"/>
    <w:rsid w:val="003F2899"/>
    <w:rPr>
      <w:rFonts w:ascii="Times New Roman" w:eastAsia="Times New Roman" w:hAnsi="Times New Roman" w:cs="Times New Roman"/>
      <w:sz w:val="28"/>
      <w:szCs w:val="20"/>
    </w:rPr>
  </w:style>
  <w:style w:type="paragraph" w:customStyle="1" w:styleId="ConsPlusTitle">
    <w:name w:val="ConsPlusTitle"/>
    <w:rsid w:val="003F2899"/>
    <w:pPr>
      <w:widowControl w:val="0"/>
      <w:suppressAutoHyphens/>
      <w:autoSpaceDE w:val="0"/>
      <w:spacing w:after="0" w:line="240" w:lineRule="auto"/>
    </w:pPr>
    <w:rPr>
      <w:rFonts w:ascii="Arial" w:eastAsia="Times New Roman" w:hAnsi="Arial" w:cs="Arial"/>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99"/>
    <w:pPr>
      <w:widowControl w:val="0"/>
      <w:suppressAutoHyphens/>
      <w:spacing w:after="0" w:line="240" w:lineRule="auto"/>
    </w:pPr>
    <w:rPr>
      <w:rFonts w:ascii="Arial" w:eastAsia="Arial Unicode MS" w:hAnsi="Arial" w:cs="Tahoma"/>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F2899"/>
    <w:pPr>
      <w:widowControl w:val="0"/>
      <w:suppressAutoHyphens/>
      <w:autoSpaceDE w:val="0"/>
      <w:spacing w:after="0" w:line="240" w:lineRule="auto"/>
      <w:ind w:firstLine="720"/>
    </w:pPr>
    <w:rPr>
      <w:rFonts w:ascii="Arial" w:eastAsia="Times New Roman" w:hAnsi="Arial" w:cs="Times New Roman"/>
      <w:kern w:val="1"/>
      <w:lang w:eastAsia="ar-SA"/>
    </w:rPr>
  </w:style>
  <w:style w:type="paragraph" w:customStyle="1" w:styleId="ConsPlusNonformat">
    <w:name w:val="ConsPlusNonformat"/>
    <w:link w:val="ConsPlusNonformat0"/>
    <w:uiPriority w:val="99"/>
    <w:rsid w:val="003F2899"/>
    <w:pPr>
      <w:widowControl w:val="0"/>
      <w:suppressAutoHyphens/>
      <w:autoSpaceDE w:val="0"/>
      <w:spacing w:after="0" w:line="240" w:lineRule="auto"/>
    </w:pPr>
    <w:rPr>
      <w:rFonts w:ascii="Courier New" w:eastAsia="Times New Roman" w:hAnsi="Courier New" w:cs="Times New Roman"/>
      <w:kern w:val="1"/>
      <w:lang w:eastAsia="ar-SA"/>
    </w:rPr>
  </w:style>
  <w:style w:type="character" w:customStyle="1" w:styleId="ConsPlusNonformat0">
    <w:name w:val="ConsPlusNonformat Знак"/>
    <w:link w:val="ConsPlusNonformat"/>
    <w:uiPriority w:val="99"/>
    <w:rsid w:val="003F2899"/>
    <w:rPr>
      <w:rFonts w:ascii="Courier New" w:eastAsia="Times New Roman" w:hAnsi="Courier New" w:cs="Times New Roman"/>
      <w:kern w:val="1"/>
      <w:lang w:eastAsia="ar-SA"/>
    </w:rPr>
  </w:style>
  <w:style w:type="paragraph" w:styleId="a3">
    <w:name w:val="No Spacing"/>
    <w:uiPriority w:val="1"/>
    <w:qFormat/>
    <w:rsid w:val="003F2899"/>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3F2899"/>
    <w:rPr>
      <w:rFonts w:ascii="Arial" w:eastAsia="Times New Roman" w:hAnsi="Arial" w:cs="Times New Roman"/>
      <w:kern w:val="1"/>
      <w:lang w:eastAsia="ar-SA"/>
    </w:rPr>
  </w:style>
  <w:style w:type="character" w:customStyle="1" w:styleId="a4">
    <w:name w:val="Основной текст Знак"/>
    <w:rsid w:val="003F2899"/>
    <w:rPr>
      <w:rFonts w:ascii="Times New Roman" w:eastAsia="Times New Roman" w:hAnsi="Times New Roman" w:cs="Times New Roman"/>
      <w:sz w:val="28"/>
      <w:szCs w:val="20"/>
    </w:rPr>
  </w:style>
  <w:style w:type="paragraph" w:customStyle="1" w:styleId="ConsPlusTitle">
    <w:name w:val="ConsPlusTitle"/>
    <w:rsid w:val="003F2899"/>
    <w:pPr>
      <w:widowControl w:val="0"/>
      <w:suppressAutoHyphens/>
      <w:autoSpaceDE w:val="0"/>
      <w:spacing w:after="0" w:line="240" w:lineRule="auto"/>
    </w:pPr>
    <w:rPr>
      <w:rFonts w:ascii="Arial" w:eastAsia="Times New Roman" w:hAnsi="Arial" w:cs="Arial"/>
      <w:b/>
      <w:bCs/>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19</Pages>
  <Words>6185</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АПАТЕНКО</dc:creator>
  <cp:lastModifiedBy>АПАТЕНКО</cp:lastModifiedBy>
  <cp:revision>3</cp:revision>
  <dcterms:created xsi:type="dcterms:W3CDTF">2016-10-18T08:46:00Z</dcterms:created>
  <dcterms:modified xsi:type="dcterms:W3CDTF">2016-10-19T06:54:00Z</dcterms:modified>
</cp:coreProperties>
</file>